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CF" w:rsidRDefault="00FF3C44" w:rsidP="00774BCF">
      <w:pPr>
        <w:pStyle w:val="Heading1"/>
      </w:pPr>
      <w:r>
        <w:t xml:space="preserve"> </w:t>
      </w:r>
      <w:r w:rsidR="00774BCF">
        <w:t>Assessment Outline</w:t>
      </w:r>
    </w:p>
    <w:p w:rsidR="00774BCF" w:rsidRPr="00774BCF" w:rsidRDefault="00774BCF" w:rsidP="00774BCF"/>
    <w:tbl>
      <w:tblPr>
        <w:tblStyle w:val="TableGrid"/>
        <w:tblW w:w="14709" w:type="dxa"/>
        <w:tblLook w:val="04A0" w:firstRow="1" w:lastRow="0" w:firstColumn="1" w:lastColumn="0" w:noHBand="0" w:noVBand="1"/>
      </w:tblPr>
      <w:tblGrid>
        <w:gridCol w:w="9398"/>
        <w:gridCol w:w="1770"/>
        <w:gridCol w:w="1770"/>
        <w:gridCol w:w="1771"/>
      </w:tblGrid>
      <w:tr w:rsidR="00FB5181" w:rsidTr="00110CB3">
        <w:trPr>
          <w:trHeight w:val="402"/>
        </w:trPr>
        <w:tc>
          <w:tcPr>
            <w:tcW w:w="9398" w:type="dxa"/>
            <w:shd w:val="clear" w:color="auto" w:fill="DBE5F1" w:themeFill="accent1" w:themeFillTint="33"/>
          </w:tcPr>
          <w:p w:rsidR="00FB5181" w:rsidRDefault="00FB5181" w:rsidP="00774BCF">
            <w:pPr>
              <w:pStyle w:val="Heading2"/>
              <w:rPr>
                <w:rFonts w:asciiTheme="minorHAnsi" w:hAnsiTheme="minorHAnsi"/>
                <w:b w:val="0"/>
              </w:rPr>
            </w:pPr>
            <w:r>
              <w:t>UNIT</w:t>
            </w:r>
          </w:p>
        </w:tc>
        <w:tc>
          <w:tcPr>
            <w:tcW w:w="1770" w:type="dxa"/>
            <w:shd w:val="clear" w:color="auto" w:fill="DBE5F1" w:themeFill="accent1" w:themeFillTint="33"/>
          </w:tcPr>
          <w:p w:rsidR="00FB5181" w:rsidRDefault="00FB5181" w:rsidP="00774BCF">
            <w:pPr>
              <w:pStyle w:val="Heading2"/>
              <w:rPr>
                <w:rFonts w:asciiTheme="minorHAnsi" w:hAnsiTheme="minorHAnsi"/>
                <w:b w:val="0"/>
              </w:rPr>
            </w:pPr>
            <w:r>
              <w:t>DATE DUE</w:t>
            </w:r>
          </w:p>
        </w:tc>
        <w:tc>
          <w:tcPr>
            <w:tcW w:w="1770" w:type="dxa"/>
            <w:shd w:val="clear" w:color="auto" w:fill="DBE5F1" w:themeFill="accent1" w:themeFillTint="33"/>
          </w:tcPr>
          <w:p w:rsidR="00FB5181" w:rsidRPr="00110CB3" w:rsidRDefault="00FB5181" w:rsidP="00FB5181">
            <w:pPr>
              <w:pStyle w:val="Heading2"/>
              <w:rPr>
                <w:rFonts w:asciiTheme="minorHAnsi" w:hAnsiTheme="minorHAnsi"/>
              </w:rPr>
            </w:pPr>
            <w:r w:rsidRPr="00110CB3">
              <w:rPr>
                <w:rFonts w:asciiTheme="minorHAnsi" w:hAnsiTheme="minorHAnsi"/>
              </w:rPr>
              <w:t>Duration</w:t>
            </w:r>
          </w:p>
        </w:tc>
        <w:tc>
          <w:tcPr>
            <w:tcW w:w="1771" w:type="dxa"/>
            <w:shd w:val="clear" w:color="auto" w:fill="DBE5F1" w:themeFill="accent1" w:themeFillTint="33"/>
          </w:tcPr>
          <w:p w:rsidR="00FB5181" w:rsidRPr="00110CB3" w:rsidRDefault="00FB5181" w:rsidP="00FB5181">
            <w:pPr>
              <w:pStyle w:val="Heading2"/>
              <w:rPr>
                <w:rFonts w:asciiTheme="minorHAnsi" w:hAnsiTheme="minorHAnsi"/>
              </w:rPr>
            </w:pPr>
            <w:r w:rsidRPr="00110CB3">
              <w:rPr>
                <w:rFonts w:asciiTheme="minorHAnsi" w:hAnsiTheme="minorHAnsi"/>
              </w:rPr>
              <w:t>Length</w:t>
            </w:r>
          </w:p>
        </w:tc>
      </w:tr>
      <w:tr w:rsidR="00FB5181" w:rsidTr="00110CB3">
        <w:trPr>
          <w:trHeight w:val="636"/>
        </w:trPr>
        <w:tc>
          <w:tcPr>
            <w:tcW w:w="9398" w:type="dxa"/>
          </w:tcPr>
          <w:p w:rsidR="00FB5181" w:rsidRPr="00531E53" w:rsidRDefault="00531E53" w:rsidP="008418BE">
            <w:pPr>
              <w:rPr>
                <w:sz w:val="32"/>
                <w:szCs w:val="32"/>
              </w:rPr>
            </w:pPr>
            <w:r>
              <w:rPr>
                <w:sz w:val="32"/>
                <w:szCs w:val="32"/>
              </w:rPr>
              <w:t>WORLD WAR 1</w:t>
            </w:r>
            <w:r w:rsidR="00561D1F">
              <w:rPr>
                <w:sz w:val="32"/>
                <w:szCs w:val="32"/>
              </w:rPr>
              <w:t xml:space="preserve"> Bailey Clark</w:t>
            </w:r>
            <w:bookmarkStart w:id="0" w:name="_GoBack"/>
            <w:bookmarkEnd w:id="0"/>
          </w:p>
        </w:tc>
        <w:tc>
          <w:tcPr>
            <w:tcW w:w="1770" w:type="dxa"/>
          </w:tcPr>
          <w:p w:rsidR="00FB5181" w:rsidRDefault="00FB5181" w:rsidP="008418BE">
            <w:r w:rsidRPr="00110CB3">
              <w:rPr>
                <w:b/>
              </w:rPr>
              <w:t>Progress</w:t>
            </w:r>
            <w:r w:rsidR="00110CB3">
              <w:t xml:space="preserve">: </w:t>
            </w:r>
            <w:r w:rsidR="002F745B">
              <w:rPr>
                <w:sz w:val="20"/>
                <w:szCs w:val="20"/>
              </w:rPr>
              <w:t xml:space="preserve">week </w:t>
            </w:r>
            <w:r w:rsidR="00667975">
              <w:rPr>
                <w:sz w:val="20"/>
                <w:szCs w:val="20"/>
              </w:rPr>
              <w:t>5</w:t>
            </w:r>
          </w:p>
          <w:p w:rsidR="00FB5181" w:rsidRDefault="00FB5181" w:rsidP="00667975">
            <w:r w:rsidRPr="00110CB3">
              <w:rPr>
                <w:b/>
              </w:rPr>
              <w:t>Final</w:t>
            </w:r>
            <w:r w:rsidR="00110CB3">
              <w:t xml:space="preserve">: </w:t>
            </w:r>
            <w:r w:rsidR="002F745B">
              <w:t xml:space="preserve">week </w:t>
            </w:r>
            <w:r w:rsidR="00667975">
              <w:t>7</w:t>
            </w:r>
          </w:p>
        </w:tc>
        <w:tc>
          <w:tcPr>
            <w:tcW w:w="1770" w:type="dxa"/>
          </w:tcPr>
          <w:p w:rsidR="00FB5181" w:rsidRDefault="00667975" w:rsidP="00FB5181">
            <w:r>
              <w:t>6</w:t>
            </w:r>
            <w:r w:rsidR="00531E53">
              <w:t xml:space="preserve"> weeks</w:t>
            </w:r>
          </w:p>
        </w:tc>
        <w:tc>
          <w:tcPr>
            <w:tcW w:w="1771" w:type="dxa"/>
          </w:tcPr>
          <w:p w:rsidR="00FB5181" w:rsidRDefault="00667975" w:rsidP="00FB5181">
            <w:r>
              <w:t>8 mins</w:t>
            </w:r>
          </w:p>
        </w:tc>
      </w:tr>
      <w:tr w:rsidR="00774BCF" w:rsidTr="00110CB3">
        <w:trPr>
          <w:trHeight w:val="488"/>
        </w:trPr>
        <w:tc>
          <w:tcPr>
            <w:tcW w:w="9398" w:type="dxa"/>
            <w:shd w:val="clear" w:color="auto" w:fill="DBE5F1" w:themeFill="accent1" w:themeFillTint="33"/>
          </w:tcPr>
          <w:p w:rsidR="00774BCF" w:rsidRPr="00774BCF" w:rsidRDefault="00774BCF" w:rsidP="00774BCF">
            <w:pPr>
              <w:pStyle w:val="Heading2"/>
              <w:rPr>
                <w:rFonts w:asciiTheme="minorHAnsi" w:hAnsiTheme="minorHAnsi"/>
              </w:rPr>
            </w:pPr>
            <w:r>
              <w:t>ASSESSMENT TASK</w:t>
            </w:r>
          </w:p>
        </w:tc>
        <w:tc>
          <w:tcPr>
            <w:tcW w:w="5311" w:type="dxa"/>
            <w:gridSpan w:val="3"/>
            <w:shd w:val="clear" w:color="auto" w:fill="DBE5F1" w:themeFill="accent1" w:themeFillTint="33"/>
          </w:tcPr>
          <w:p w:rsidR="00774BCF" w:rsidRPr="00B73E79" w:rsidRDefault="00774BCF" w:rsidP="00774BCF">
            <w:pPr>
              <w:pStyle w:val="Heading2"/>
              <w:rPr>
                <w:rFonts w:asciiTheme="minorHAnsi" w:hAnsiTheme="minorHAnsi"/>
              </w:rPr>
            </w:pPr>
            <w:r>
              <w:t>TASK TYPE</w:t>
            </w:r>
          </w:p>
        </w:tc>
      </w:tr>
      <w:tr w:rsidR="00774BCF" w:rsidTr="00110CB3">
        <w:trPr>
          <w:trHeight w:val="2060"/>
        </w:trPr>
        <w:tc>
          <w:tcPr>
            <w:tcW w:w="9398" w:type="dxa"/>
          </w:tcPr>
          <w:p w:rsidR="009F6F71" w:rsidRPr="005D2132" w:rsidRDefault="00531E53" w:rsidP="00531E53">
            <w:pPr>
              <w:rPr>
                <w:rStyle w:val="Strong"/>
                <w:b w:val="0"/>
                <w:sz w:val="22"/>
                <w:szCs w:val="22"/>
              </w:rPr>
            </w:pPr>
            <w:r w:rsidRPr="005D2132">
              <w:rPr>
                <w:rStyle w:val="Strong"/>
                <w:b w:val="0"/>
                <w:sz w:val="22"/>
                <w:szCs w:val="22"/>
              </w:rPr>
              <w:t>Produce a short documentary</w:t>
            </w:r>
            <w:r w:rsidR="009E66E8">
              <w:rPr>
                <w:rStyle w:val="Strong"/>
                <w:b w:val="0"/>
                <w:sz w:val="22"/>
                <w:szCs w:val="22"/>
              </w:rPr>
              <w:t xml:space="preserve"> or webpage (using weebly.com)</w:t>
            </w:r>
            <w:r w:rsidRPr="005D2132">
              <w:rPr>
                <w:rStyle w:val="Strong"/>
                <w:b w:val="0"/>
                <w:sz w:val="22"/>
                <w:szCs w:val="22"/>
              </w:rPr>
              <w:t xml:space="preserve"> aimed at their adolescent Australian audience.  </w:t>
            </w:r>
          </w:p>
          <w:p w:rsidR="009F6F71" w:rsidRDefault="009F6F71" w:rsidP="00EB089C">
            <w:pPr>
              <w:pStyle w:val="ListParagraph"/>
              <w:numPr>
                <w:ilvl w:val="0"/>
                <w:numId w:val="1"/>
              </w:numPr>
              <w:rPr>
                <w:rStyle w:val="Strong"/>
                <w:b w:val="0"/>
                <w:sz w:val="22"/>
                <w:szCs w:val="22"/>
              </w:rPr>
            </w:pPr>
            <w:r w:rsidRPr="005D2132">
              <w:rPr>
                <w:rStyle w:val="Strong"/>
                <w:b w:val="0"/>
                <w:sz w:val="22"/>
                <w:szCs w:val="22"/>
              </w:rPr>
              <w:t>You will work independently or in small groups to produce the documentary</w:t>
            </w:r>
            <w:r w:rsidR="009E66E8">
              <w:rPr>
                <w:rStyle w:val="Strong"/>
                <w:b w:val="0"/>
                <w:sz w:val="22"/>
                <w:szCs w:val="22"/>
              </w:rPr>
              <w:t xml:space="preserve"> or website</w:t>
            </w:r>
            <w:r w:rsidRPr="005D2132">
              <w:rPr>
                <w:rStyle w:val="Strong"/>
                <w:b w:val="0"/>
                <w:sz w:val="22"/>
                <w:szCs w:val="22"/>
              </w:rPr>
              <w:t>.  Each member of you group needs to produce a minimum of 2 minutes of the documentary</w:t>
            </w:r>
            <w:r w:rsidR="009E66E8">
              <w:rPr>
                <w:rStyle w:val="Strong"/>
                <w:b w:val="0"/>
                <w:sz w:val="22"/>
                <w:szCs w:val="22"/>
              </w:rPr>
              <w:t xml:space="preserve"> or 1 page of the website</w:t>
            </w:r>
            <w:r w:rsidRPr="005D2132">
              <w:rPr>
                <w:rStyle w:val="Strong"/>
                <w:b w:val="0"/>
                <w:sz w:val="22"/>
                <w:szCs w:val="22"/>
              </w:rPr>
              <w:t>.</w:t>
            </w:r>
            <w:r w:rsidR="00D67D6B">
              <w:rPr>
                <w:rStyle w:val="Strong"/>
                <w:b w:val="0"/>
                <w:sz w:val="22"/>
                <w:szCs w:val="22"/>
              </w:rPr>
              <w:t xml:space="preserve"> </w:t>
            </w:r>
          </w:p>
          <w:p w:rsidR="00D67D6B" w:rsidRDefault="00D67D6B" w:rsidP="00EB089C">
            <w:pPr>
              <w:pStyle w:val="ListParagraph"/>
              <w:numPr>
                <w:ilvl w:val="0"/>
                <w:numId w:val="1"/>
              </w:numPr>
              <w:rPr>
                <w:rStyle w:val="Strong"/>
                <w:b w:val="0"/>
                <w:sz w:val="22"/>
                <w:szCs w:val="22"/>
              </w:rPr>
            </w:pPr>
            <w:r>
              <w:rPr>
                <w:rStyle w:val="Strong"/>
                <w:b w:val="0"/>
                <w:sz w:val="22"/>
                <w:szCs w:val="22"/>
              </w:rPr>
              <w:t>Complete the scaffold sheet and submit your typed transcript</w:t>
            </w:r>
            <w:r w:rsidR="009E66E8">
              <w:rPr>
                <w:rStyle w:val="Strong"/>
                <w:b w:val="0"/>
                <w:sz w:val="22"/>
                <w:szCs w:val="22"/>
              </w:rPr>
              <w:t xml:space="preserve"> or information</w:t>
            </w:r>
            <w:r>
              <w:rPr>
                <w:rStyle w:val="Strong"/>
                <w:b w:val="0"/>
                <w:sz w:val="22"/>
                <w:szCs w:val="22"/>
              </w:rPr>
              <w:t>.</w:t>
            </w:r>
          </w:p>
          <w:p w:rsidR="005D2132" w:rsidRDefault="00D67D6B" w:rsidP="00EB089C">
            <w:pPr>
              <w:pStyle w:val="ListParagraph"/>
              <w:numPr>
                <w:ilvl w:val="0"/>
                <w:numId w:val="1"/>
              </w:numPr>
              <w:rPr>
                <w:rStyle w:val="Strong"/>
                <w:b w:val="0"/>
                <w:sz w:val="22"/>
                <w:szCs w:val="22"/>
              </w:rPr>
            </w:pPr>
            <w:r>
              <w:rPr>
                <w:rStyle w:val="Strong"/>
                <w:b w:val="0"/>
                <w:sz w:val="22"/>
                <w:szCs w:val="22"/>
              </w:rPr>
              <w:t>Include a reference list.</w:t>
            </w:r>
          </w:p>
          <w:p w:rsidR="005D2132" w:rsidRPr="005D2132" w:rsidRDefault="005D2132" w:rsidP="00EB089C">
            <w:pPr>
              <w:pStyle w:val="ListParagraph"/>
              <w:numPr>
                <w:ilvl w:val="0"/>
                <w:numId w:val="1"/>
              </w:numPr>
              <w:rPr>
                <w:rStyle w:val="Strong"/>
                <w:b w:val="0"/>
                <w:sz w:val="22"/>
                <w:szCs w:val="22"/>
              </w:rPr>
            </w:pPr>
            <w:r>
              <w:rPr>
                <w:rStyle w:val="Strong"/>
                <w:b w:val="0"/>
                <w:sz w:val="22"/>
                <w:szCs w:val="22"/>
              </w:rPr>
              <w:t>You will be marked individually on your input.</w:t>
            </w:r>
          </w:p>
          <w:p w:rsidR="009F6F71" w:rsidRPr="005D2132" w:rsidRDefault="009F6F71" w:rsidP="009F6F71">
            <w:pPr>
              <w:pStyle w:val="ListParagraph"/>
              <w:rPr>
                <w:rStyle w:val="Strong"/>
                <w:b w:val="0"/>
                <w:sz w:val="22"/>
                <w:szCs w:val="22"/>
              </w:rPr>
            </w:pPr>
          </w:p>
          <w:p w:rsidR="009E66E8" w:rsidRDefault="009F6F71" w:rsidP="009E66E8">
            <w:pPr>
              <w:rPr>
                <w:rStyle w:val="Strong"/>
                <w:b w:val="0"/>
                <w:sz w:val="22"/>
                <w:szCs w:val="22"/>
              </w:rPr>
            </w:pPr>
            <w:r w:rsidRPr="005D2132">
              <w:rPr>
                <w:rStyle w:val="Strong"/>
                <w:b w:val="0"/>
                <w:sz w:val="22"/>
                <w:szCs w:val="22"/>
              </w:rPr>
              <w:t>S</w:t>
            </w:r>
            <w:r w:rsidR="00531E53" w:rsidRPr="005D2132">
              <w:rPr>
                <w:rStyle w:val="Strong"/>
                <w:b w:val="0"/>
                <w:sz w:val="22"/>
                <w:szCs w:val="22"/>
              </w:rPr>
              <w:t xml:space="preserve">elect </w:t>
            </w:r>
            <w:r w:rsidR="00531E53" w:rsidRPr="005D2132">
              <w:rPr>
                <w:rStyle w:val="Strong"/>
                <w:sz w:val="22"/>
                <w:szCs w:val="22"/>
              </w:rPr>
              <w:t>ONE</w:t>
            </w:r>
            <w:r w:rsidR="00531E53" w:rsidRPr="005D2132">
              <w:rPr>
                <w:rStyle w:val="Strong"/>
                <w:b w:val="0"/>
                <w:sz w:val="22"/>
                <w:szCs w:val="22"/>
              </w:rPr>
              <w:t xml:space="preserve"> topic from the list as a basis for your documentary</w:t>
            </w:r>
            <w:r w:rsidR="009E66E8">
              <w:rPr>
                <w:rStyle w:val="Strong"/>
                <w:b w:val="0"/>
                <w:sz w:val="22"/>
                <w:szCs w:val="22"/>
              </w:rPr>
              <w:t xml:space="preserve"> or website</w:t>
            </w:r>
            <w:r w:rsidR="00531E53" w:rsidRPr="005D2132">
              <w:rPr>
                <w:rStyle w:val="Strong"/>
                <w:b w:val="0"/>
                <w:sz w:val="22"/>
                <w:szCs w:val="22"/>
              </w:rPr>
              <w:t xml:space="preserve">. </w:t>
            </w:r>
          </w:p>
          <w:p w:rsidR="009E66E8" w:rsidRDefault="009E66E8" w:rsidP="009E66E8">
            <w:pPr>
              <w:rPr>
                <w:rStyle w:val="Strong"/>
                <w:b w:val="0"/>
                <w:sz w:val="22"/>
                <w:szCs w:val="22"/>
              </w:rPr>
            </w:pPr>
          </w:p>
          <w:p w:rsidR="00531E53" w:rsidRPr="009E66E8" w:rsidRDefault="00531E53" w:rsidP="009E66E8">
            <w:pPr>
              <w:pStyle w:val="ListParagraph"/>
              <w:numPr>
                <w:ilvl w:val="0"/>
                <w:numId w:val="2"/>
              </w:numPr>
              <w:rPr>
                <w:rFonts w:asciiTheme="minorHAnsi" w:eastAsia="Calibri" w:hAnsiTheme="minorHAnsi" w:cstheme="minorHAnsi"/>
                <w:sz w:val="22"/>
                <w:szCs w:val="22"/>
              </w:rPr>
            </w:pPr>
            <w:r w:rsidRPr="009E66E8">
              <w:rPr>
                <w:rFonts w:asciiTheme="minorHAnsi" w:eastAsia="Calibri" w:hAnsiTheme="minorHAnsi" w:cstheme="minorHAnsi"/>
                <w:sz w:val="22"/>
                <w:szCs w:val="22"/>
              </w:rPr>
              <w:t>What values and characteristics demonstrated by the ANZACs at Gallipoli and later reinforced on the Western Front, continue to influence Australians today?</w:t>
            </w:r>
          </w:p>
          <w:p w:rsidR="005D2132" w:rsidRPr="001B1501" w:rsidRDefault="005D2132" w:rsidP="00EB089C">
            <w:pPr>
              <w:pStyle w:val="ListParagraph"/>
              <w:numPr>
                <w:ilvl w:val="0"/>
                <w:numId w:val="2"/>
              </w:numPr>
              <w:rPr>
                <w:rFonts w:asciiTheme="minorHAnsi" w:eastAsia="Calibri" w:hAnsiTheme="minorHAnsi" w:cstheme="minorHAnsi"/>
                <w:sz w:val="22"/>
                <w:szCs w:val="22"/>
              </w:rPr>
            </w:pPr>
            <w:r w:rsidRPr="001B1501">
              <w:rPr>
                <w:rFonts w:asciiTheme="minorHAnsi" w:eastAsia="Calibri" w:hAnsiTheme="minorHAnsi" w:cstheme="minorHAnsi"/>
                <w:sz w:val="22"/>
                <w:szCs w:val="22"/>
              </w:rPr>
              <w:t>The role of women in World War 1</w:t>
            </w:r>
          </w:p>
          <w:p w:rsidR="00531E53" w:rsidRPr="001B1501" w:rsidRDefault="00531E53" w:rsidP="00EB089C">
            <w:pPr>
              <w:pStyle w:val="ListParagraph"/>
              <w:numPr>
                <w:ilvl w:val="0"/>
                <w:numId w:val="2"/>
              </w:numPr>
              <w:rPr>
                <w:rFonts w:asciiTheme="minorHAnsi" w:hAnsiTheme="minorHAnsi" w:cstheme="minorHAnsi"/>
                <w:sz w:val="22"/>
                <w:szCs w:val="22"/>
              </w:rPr>
            </w:pPr>
            <w:r w:rsidRPr="001B1501">
              <w:rPr>
                <w:rFonts w:asciiTheme="minorHAnsi" w:hAnsiTheme="minorHAnsi" w:cstheme="minorHAnsi"/>
                <w:sz w:val="22"/>
                <w:szCs w:val="22"/>
              </w:rPr>
              <w:t>The relevance of the ANZAC Day to today’s Australian and New Zealand Youth.</w:t>
            </w:r>
          </w:p>
          <w:p w:rsidR="00531E53" w:rsidRPr="001B1501" w:rsidRDefault="00531E53" w:rsidP="00EB089C">
            <w:pPr>
              <w:pStyle w:val="ListParagraph"/>
              <w:numPr>
                <w:ilvl w:val="0"/>
                <w:numId w:val="2"/>
              </w:numPr>
              <w:rPr>
                <w:rFonts w:asciiTheme="minorHAnsi" w:hAnsiTheme="minorHAnsi" w:cstheme="minorHAnsi"/>
                <w:sz w:val="22"/>
                <w:szCs w:val="22"/>
              </w:rPr>
            </w:pPr>
            <w:r w:rsidRPr="001B1501">
              <w:rPr>
                <w:rFonts w:asciiTheme="minorHAnsi" w:hAnsiTheme="minorHAnsi" w:cstheme="minorHAnsi"/>
                <w:sz w:val="22"/>
                <w:szCs w:val="22"/>
              </w:rPr>
              <w:t>The role of indigenous soldiers in the ANZAC legend.</w:t>
            </w:r>
          </w:p>
          <w:p w:rsidR="00531E53" w:rsidRPr="001B1501" w:rsidRDefault="00531E53" w:rsidP="00EB089C">
            <w:pPr>
              <w:pStyle w:val="ListParagraph"/>
              <w:numPr>
                <w:ilvl w:val="0"/>
                <w:numId w:val="2"/>
              </w:numPr>
              <w:rPr>
                <w:rFonts w:asciiTheme="minorHAnsi" w:hAnsiTheme="minorHAnsi" w:cstheme="minorHAnsi"/>
                <w:sz w:val="22"/>
                <w:szCs w:val="22"/>
              </w:rPr>
            </w:pPr>
            <w:r w:rsidRPr="001B1501">
              <w:rPr>
                <w:rFonts w:asciiTheme="minorHAnsi" w:hAnsiTheme="minorHAnsi" w:cstheme="minorHAnsi"/>
                <w:sz w:val="22"/>
                <w:szCs w:val="22"/>
              </w:rPr>
              <w:t>Has the ANZAC legend changed over 95 years?</w:t>
            </w:r>
          </w:p>
          <w:p w:rsidR="005D2132" w:rsidRPr="001B1501" w:rsidRDefault="005D2132" w:rsidP="00EB089C">
            <w:pPr>
              <w:pStyle w:val="ListParagraph"/>
              <w:numPr>
                <w:ilvl w:val="0"/>
                <w:numId w:val="2"/>
              </w:numPr>
              <w:rPr>
                <w:rFonts w:asciiTheme="minorHAnsi" w:hAnsiTheme="minorHAnsi" w:cstheme="minorHAnsi"/>
                <w:sz w:val="22"/>
                <w:szCs w:val="22"/>
              </w:rPr>
            </w:pPr>
            <w:r w:rsidRPr="001B1501">
              <w:rPr>
                <w:rFonts w:asciiTheme="minorHAnsi" w:hAnsiTheme="minorHAnsi" w:cstheme="minorHAnsi"/>
                <w:sz w:val="22"/>
                <w:szCs w:val="22"/>
              </w:rPr>
              <w:t>Examine the various perspectives and reasons for the Gallipoli campaign?</w:t>
            </w:r>
          </w:p>
          <w:p w:rsidR="005D2132" w:rsidRPr="001B1501" w:rsidRDefault="005D2132" w:rsidP="00EB089C">
            <w:pPr>
              <w:pStyle w:val="ListParagraph"/>
              <w:numPr>
                <w:ilvl w:val="0"/>
                <w:numId w:val="2"/>
              </w:numPr>
              <w:rPr>
                <w:rFonts w:asciiTheme="minorHAnsi" w:hAnsiTheme="minorHAnsi" w:cstheme="minorHAnsi"/>
                <w:sz w:val="22"/>
                <w:szCs w:val="22"/>
              </w:rPr>
            </w:pPr>
            <w:r w:rsidRPr="001B1501">
              <w:rPr>
                <w:rFonts w:asciiTheme="minorHAnsi" w:hAnsiTheme="minorHAnsi" w:cstheme="minorHAnsi"/>
                <w:sz w:val="22"/>
                <w:szCs w:val="22"/>
              </w:rPr>
              <w:t>What were the experiences of Australians in the Gallipoli campaign</w:t>
            </w:r>
            <w:r w:rsidR="008232D8">
              <w:rPr>
                <w:rFonts w:asciiTheme="minorHAnsi" w:hAnsiTheme="minorHAnsi" w:cstheme="minorHAnsi"/>
                <w:sz w:val="22"/>
                <w:szCs w:val="22"/>
              </w:rPr>
              <w:t xml:space="preserve"> and how did this affect the development of the Australian Identity</w:t>
            </w:r>
            <w:r w:rsidRPr="001B1501">
              <w:rPr>
                <w:rFonts w:asciiTheme="minorHAnsi" w:hAnsiTheme="minorHAnsi" w:cstheme="minorHAnsi"/>
                <w:sz w:val="22"/>
                <w:szCs w:val="22"/>
              </w:rPr>
              <w:t>?</w:t>
            </w:r>
          </w:p>
          <w:p w:rsidR="005D2132" w:rsidRDefault="005D2132" w:rsidP="00EB089C">
            <w:pPr>
              <w:pStyle w:val="ListParagraph"/>
              <w:numPr>
                <w:ilvl w:val="0"/>
                <w:numId w:val="2"/>
              </w:numPr>
              <w:rPr>
                <w:rFonts w:asciiTheme="minorHAnsi" w:hAnsiTheme="minorHAnsi" w:cstheme="minorHAnsi"/>
                <w:sz w:val="22"/>
                <w:szCs w:val="22"/>
              </w:rPr>
            </w:pPr>
            <w:r w:rsidRPr="001B1501">
              <w:rPr>
                <w:rFonts w:asciiTheme="minorHAnsi" w:hAnsiTheme="minorHAnsi" w:cstheme="minorHAnsi"/>
                <w:sz w:val="22"/>
                <w:szCs w:val="22"/>
              </w:rPr>
              <w:t>Explain trench warfare in relation to the AIF experiences on the Western Front</w:t>
            </w:r>
            <w:r w:rsidR="001B1501">
              <w:rPr>
                <w:rFonts w:asciiTheme="minorHAnsi" w:hAnsiTheme="minorHAnsi" w:cstheme="minorHAnsi"/>
                <w:sz w:val="22"/>
                <w:szCs w:val="22"/>
              </w:rPr>
              <w:t xml:space="preserve"> and the ongoing impact on the soldiers and their families</w:t>
            </w:r>
            <w:r w:rsidRPr="001B1501">
              <w:rPr>
                <w:rFonts w:asciiTheme="minorHAnsi" w:hAnsiTheme="minorHAnsi" w:cstheme="minorHAnsi"/>
                <w:sz w:val="22"/>
                <w:szCs w:val="22"/>
              </w:rPr>
              <w:t>.</w:t>
            </w:r>
          </w:p>
          <w:p w:rsidR="009E66E8" w:rsidRPr="001B1501" w:rsidRDefault="009E66E8" w:rsidP="00EB089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does an investigation of primary sources reveal about the Gallipoli experience and to what extent does this explain the origins of the ANZAC Legend?</w:t>
            </w:r>
          </w:p>
          <w:p w:rsidR="00774BCF" w:rsidRPr="009E66E8" w:rsidRDefault="00531E53" w:rsidP="009E66E8">
            <w:pPr>
              <w:pStyle w:val="NoSpacing"/>
              <w:rPr>
                <w:bCs/>
                <w:sz w:val="22"/>
                <w:szCs w:val="22"/>
              </w:rPr>
            </w:pPr>
            <w:r w:rsidRPr="005D2132">
              <w:rPr>
                <w:rStyle w:val="Strong"/>
                <w:b w:val="0"/>
                <w:sz w:val="22"/>
                <w:szCs w:val="22"/>
              </w:rPr>
              <w:t>Using Movie Maker or a similar program you are to produce a 7- 8 minute.  Your documentary is to be submitted on a DVD with a transcript of your commentary and a bibliography.</w:t>
            </w:r>
            <w:r w:rsidR="009E66E8">
              <w:rPr>
                <w:rStyle w:val="Strong"/>
                <w:b w:val="0"/>
                <w:sz w:val="22"/>
                <w:szCs w:val="22"/>
              </w:rPr>
              <w:t xml:space="preserve">  If you are making a webpage, use weebly.com (login as a student). </w:t>
            </w:r>
          </w:p>
        </w:tc>
        <w:tc>
          <w:tcPr>
            <w:tcW w:w="5311" w:type="dxa"/>
            <w:gridSpan w:val="3"/>
          </w:tcPr>
          <w:p w:rsidR="00774BCF" w:rsidRDefault="00774BCF" w:rsidP="00774BCF">
            <w:pPr>
              <w:autoSpaceDE w:val="0"/>
              <w:autoSpaceDN w:val="0"/>
              <w:adjustRightInd w:val="0"/>
              <w:ind w:left="360"/>
              <w:jc w:val="left"/>
              <w:rPr>
                <w:rFonts w:asciiTheme="minorHAnsi" w:hAnsiTheme="minorHAnsi" w:cs="Calibri"/>
              </w:rPr>
            </w:pPr>
          </w:p>
          <w:p w:rsidR="00B95103" w:rsidRDefault="00120453" w:rsidP="00774BCF">
            <w:pPr>
              <w:autoSpaceDE w:val="0"/>
              <w:autoSpaceDN w:val="0"/>
              <w:adjustRightInd w:val="0"/>
              <w:ind w:left="36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bookmarkStart w:id="1" w:name="Check1"/>
            <w:r w:rsidR="00774BCF">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bookmarkEnd w:id="1"/>
            <w:r w:rsidR="00774BCF">
              <w:rPr>
                <w:rFonts w:asciiTheme="minorHAnsi" w:hAnsiTheme="minorHAnsi" w:cs="Calibri"/>
              </w:rPr>
              <w:t xml:space="preserve"> </w:t>
            </w:r>
            <w:r w:rsidR="00B95103">
              <w:rPr>
                <w:rFonts w:asciiTheme="minorHAnsi" w:hAnsiTheme="minorHAnsi" w:cs="Calibri"/>
              </w:rPr>
              <w:t xml:space="preserve">Extended </w:t>
            </w:r>
            <w:r w:rsidR="00110CB3">
              <w:rPr>
                <w:rFonts w:asciiTheme="minorHAnsi" w:hAnsiTheme="minorHAnsi" w:cs="Calibri"/>
              </w:rPr>
              <w:t>w</w:t>
            </w:r>
            <w:r w:rsidR="00B95103">
              <w:rPr>
                <w:rFonts w:asciiTheme="minorHAnsi" w:hAnsiTheme="minorHAnsi" w:cs="Calibri"/>
              </w:rPr>
              <w:t xml:space="preserve">ritten response to </w:t>
            </w:r>
            <w:r w:rsidR="00110CB3">
              <w:rPr>
                <w:rFonts w:asciiTheme="minorHAnsi" w:hAnsiTheme="minorHAnsi" w:cs="Calibri"/>
              </w:rPr>
              <w:t>s</w:t>
            </w:r>
            <w:r w:rsidR="00B95103">
              <w:rPr>
                <w:rFonts w:asciiTheme="minorHAnsi" w:hAnsiTheme="minorHAnsi" w:cs="Calibri"/>
              </w:rPr>
              <w:t>timulus</w:t>
            </w:r>
          </w:p>
          <w:p w:rsidR="00B95103" w:rsidRDefault="00110CB3" w:rsidP="00774BCF">
            <w:pPr>
              <w:autoSpaceDE w:val="0"/>
              <w:autoSpaceDN w:val="0"/>
              <w:adjustRightInd w:val="0"/>
              <w:ind w:left="36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B95103">
              <w:rPr>
                <w:rFonts w:asciiTheme="minorHAnsi" w:hAnsiTheme="minorHAnsi" w:cs="Calibri"/>
              </w:rPr>
              <w:t>Written research task</w:t>
            </w:r>
          </w:p>
          <w:p w:rsidR="00B95103" w:rsidRDefault="00531E53" w:rsidP="00774BCF">
            <w:pPr>
              <w:autoSpaceDE w:val="0"/>
              <w:autoSpaceDN w:val="0"/>
              <w:adjustRightInd w:val="0"/>
              <w:ind w:left="360"/>
              <w:jc w:val="left"/>
              <w:rPr>
                <w:rFonts w:asciiTheme="minorHAnsi" w:hAnsiTheme="minorHAnsi" w:cs="Calibri"/>
              </w:rPr>
            </w:pPr>
            <w:r>
              <w:rPr>
                <w:rFonts w:asciiTheme="minorHAnsi" w:hAnsiTheme="minorHAnsi" w:cs="Calibri"/>
              </w:rPr>
              <w:fldChar w:fldCharType="begin">
                <w:ffData>
                  <w:name w:val=""/>
                  <w:enabled/>
                  <w:calcOnExit w:val="0"/>
                  <w:checkBox>
                    <w:sizeAuto/>
                    <w:default w:val="1"/>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sidR="00110CB3">
              <w:rPr>
                <w:rFonts w:asciiTheme="minorHAnsi" w:hAnsiTheme="minorHAnsi" w:cs="Calibri"/>
              </w:rPr>
              <w:t xml:space="preserve"> </w:t>
            </w:r>
            <w:r w:rsidR="00B95103">
              <w:rPr>
                <w:rFonts w:asciiTheme="minorHAnsi" w:hAnsiTheme="minorHAnsi" w:cs="Calibri"/>
              </w:rPr>
              <w:t>Multimodal presentation</w:t>
            </w:r>
          </w:p>
          <w:p w:rsidR="00B95103" w:rsidRDefault="00110CB3" w:rsidP="00774BCF">
            <w:pPr>
              <w:autoSpaceDE w:val="0"/>
              <w:autoSpaceDN w:val="0"/>
              <w:adjustRightInd w:val="0"/>
              <w:ind w:left="36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B95103">
              <w:rPr>
                <w:rFonts w:asciiTheme="minorHAnsi" w:hAnsiTheme="minorHAnsi" w:cs="Calibri"/>
              </w:rPr>
              <w:t xml:space="preserve">Other </w:t>
            </w:r>
          </w:p>
          <w:p w:rsidR="00B95103" w:rsidRDefault="00110CB3" w:rsidP="00110CB3">
            <w:pPr>
              <w:autoSpaceDE w:val="0"/>
              <w:autoSpaceDN w:val="0"/>
              <w:adjustRightInd w:val="0"/>
              <w:ind w:left="72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B95103">
              <w:rPr>
                <w:rFonts w:asciiTheme="minorHAnsi" w:hAnsiTheme="minorHAnsi" w:cs="Calibri"/>
              </w:rPr>
              <w:t>Objective tests</w:t>
            </w:r>
          </w:p>
          <w:p w:rsidR="00B95103" w:rsidRDefault="00110CB3" w:rsidP="00110CB3">
            <w:pPr>
              <w:autoSpaceDE w:val="0"/>
              <w:autoSpaceDN w:val="0"/>
              <w:adjustRightInd w:val="0"/>
              <w:ind w:left="72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B95103">
              <w:rPr>
                <w:rFonts w:asciiTheme="minorHAnsi" w:hAnsiTheme="minorHAnsi" w:cs="Calibri"/>
              </w:rPr>
              <w:t xml:space="preserve">Short </w:t>
            </w:r>
            <w:r>
              <w:rPr>
                <w:rFonts w:asciiTheme="minorHAnsi" w:hAnsiTheme="minorHAnsi" w:cs="Calibri"/>
              </w:rPr>
              <w:t>response</w:t>
            </w:r>
            <w:r w:rsidR="00B95103">
              <w:rPr>
                <w:rFonts w:asciiTheme="minorHAnsi" w:hAnsiTheme="minorHAnsi" w:cs="Calibri"/>
              </w:rPr>
              <w:t xml:space="preserve"> </w:t>
            </w:r>
            <w:r>
              <w:rPr>
                <w:rFonts w:asciiTheme="minorHAnsi" w:hAnsiTheme="minorHAnsi" w:cs="Calibri"/>
              </w:rPr>
              <w:t>t</w:t>
            </w:r>
            <w:r w:rsidR="00B95103">
              <w:rPr>
                <w:rFonts w:asciiTheme="minorHAnsi" w:hAnsiTheme="minorHAnsi" w:cs="Calibri"/>
              </w:rPr>
              <w:t>ests</w:t>
            </w:r>
          </w:p>
          <w:p w:rsidR="00B95103" w:rsidRDefault="00110CB3" w:rsidP="00110CB3">
            <w:pPr>
              <w:autoSpaceDE w:val="0"/>
              <w:autoSpaceDN w:val="0"/>
              <w:adjustRightInd w:val="0"/>
              <w:ind w:left="72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B95103">
              <w:rPr>
                <w:rFonts w:asciiTheme="minorHAnsi" w:hAnsiTheme="minorHAnsi" w:cs="Calibri"/>
              </w:rPr>
              <w:t xml:space="preserve">Response to </w:t>
            </w:r>
            <w:r>
              <w:rPr>
                <w:rFonts w:asciiTheme="minorHAnsi" w:hAnsiTheme="minorHAnsi" w:cs="Calibri"/>
              </w:rPr>
              <w:t>s</w:t>
            </w:r>
            <w:r w:rsidR="00B95103">
              <w:rPr>
                <w:rFonts w:asciiTheme="minorHAnsi" w:hAnsiTheme="minorHAnsi" w:cs="Calibri"/>
              </w:rPr>
              <w:t>timulus tests</w:t>
            </w:r>
          </w:p>
          <w:p w:rsidR="00B95103" w:rsidRPr="00774BCF" w:rsidRDefault="00110CB3" w:rsidP="00110CB3">
            <w:pPr>
              <w:autoSpaceDE w:val="0"/>
              <w:autoSpaceDN w:val="0"/>
              <w:adjustRightInd w:val="0"/>
              <w:ind w:left="72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B95103">
              <w:rPr>
                <w:rFonts w:asciiTheme="minorHAnsi" w:hAnsiTheme="minorHAnsi" w:cs="Calibri"/>
              </w:rPr>
              <w:t>Essay t</w:t>
            </w:r>
            <w:r w:rsidR="005D2132">
              <w:rPr>
                <w:rFonts w:asciiTheme="minorHAnsi" w:hAnsiTheme="minorHAnsi" w:cs="Calibri"/>
              </w:rPr>
              <w:t>est</w:t>
            </w:r>
          </w:p>
        </w:tc>
      </w:tr>
      <w:tr w:rsidR="00774BCF" w:rsidTr="00110CB3">
        <w:trPr>
          <w:trHeight w:val="321"/>
        </w:trPr>
        <w:tc>
          <w:tcPr>
            <w:tcW w:w="9398" w:type="dxa"/>
            <w:shd w:val="clear" w:color="auto" w:fill="DBE5F1" w:themeFill="accent1" w:themeFillTint="33"/>
          </w:tcPr>
          <w:p w:rsidR="00774BCF" w:rsidRDefault="00774BCF" w:rsidP="00774BCF">
            <w:pPr>
              <w:pStyle w:val="Heading2"/>
              <w:rPr>
                <w:rFonts w:asciiTheme="minorHAnsi" w:hAnsiTheme="minorHAnsi"/>
                <w:b w:val="0"/>
              </w:rPr>
            </w:pPr>
            <w:r>
              <w:t>RESOURCES</w:t>
            </w:r>
          </w:p>
        </w:tc>
        <w:tc>
          <w:tcPr>
            <w:tcW w:w="5311" w:type="dxa"/>
            <w:gridSpan w:val="3"/>
            <w:shd w:val="clear" w:color="auto" w:fill="DBE5F1" w:themeFill="accent1" w:themeFillTint="33"/>
          </w:tcPr>
          <w:p w:rsidR="00774BCF" w:rsidRDefault="00774BCF" w:rsidP="00774BCF">
            <w:pPr>
              <w:pStyle w:val="Heading2"/>
              <w:rPr>
                <w:rFonts w:asciiTheme="minorHAnsi" w:hAnsiTheme="minorHAnsi"/>
                <w:b w:val="0"/>
              </w:rPr>
            </w:pPr>
            <w:r>
              <w:t>TASK CONDITIONS</w:t>
            </w:r>
          </w:p>
        </w:tc>
      </w:tr>
      <w:tr w:rsidR="00774BCF" w:rsidTr="00110CB3">
        <w:trPr>
          <w:trHeight w:val="2227"/>
        </w:trPr>
        <w:tc>
          <w:tcPr>
            <w:tcW w:w="9398" w:type="dxa"/>
          </w:tcPr>
          <w:p w:rsidR="00531E53" w:rsidRDefault="00531E53" w:rsidP="00531E53">
            <w:r>
              <w:t>Movie Maker Support Pages</w:t>
            </w:r>
          </w:p>
          <w:p w:rsidR="00531E53" w:rsidRDefault="00531E53" w:rsidP="00531E53">
            <w:r>
              <w:t>Atomic Learning</w:t>
            </w:r>
          </w:p>
          <w:p w:rsidR="00531E53" w:rsidRDefault="00531E53" w:rsidP="00531E53">
            <w:r>
              <w:t xml:space="preserve">Click the Start icon on Citrix to find the link to the Atomic Learning. </w:t>
            </w:r>
          </w:p>
          <w:p w:rsidR="00531E53" w:rsidRDefault="00BB19F9" w:rsidP="00531E53">
            <w:hyperlink r:id="rId9" w:history="1">
              <w:r w:rsidR="00531E53" w:rsidRPr="004265D7">
                <w:rPr>
                  <w:rStyle w:val="Hyperlink"/>
                </w:rPr>
                <w:t>http://www.atomiclearning.co.uk/</w:t>
              </w:r>
            </w:hyperlink>
            <w:r w:rsidR="00531E53">
              <w:t xml:space="preserve"> </w:t>
            </w:r>
          </w:p>
          <w:p w:rsidR="00531E53" w:rsidRDefault="00531E53" w:rsidP="00531E53">
            <w:r>
              <w:t>Username: stacc</w:t>
            </w:r>
          </w:p>
          <w:p w:rsidR="00531E53" w:rsidRDefault="00531E53" w:rsidP="00531E53">
            <w:r>
              <w:t>Password: doit</w:t>
            </w:r>
          </w:p>
          <w:p w:rsidR="00531E53" w:rsidRDefault="00531E53" w:rsidP="00531E53">
            <w:r>
              <w:t>Type Movie Maker into the Search window to locate a series of short tutorials on all aspects of the program.</w:t>
            </w:r>
          </w:p>
          <w:p w:rsidR="00531E53" w:rsidRDefault="00531E53" w:rsidP="00531E53"/>
          <w:p w:rsidR="00531E53" w:rsidRDefault="00531E53" w:rsidP="00531E53">
            <w:r>
              <w:t>Microsoft</w:t>
            </w:r>
          </w:p>
          <w:p w:rsidR="00774BCF" w:rsidRDefault="00BB19F9" w:rsidP="00531E53">
            <w:hyperlink r:id="rId10" w:history="1">
              <w:r w:rsidR="00531E53" w:rsidRPr="004265D7">
                <w:rPr>
                  <w:rStyle w:val="Hyperlink"/>
                </w:rPr>
                <w:t>http://www.microsoft.com/windowsxp/using/moviemaker/getstarted/default.mspx</w:t>
              </w:r>
            </w:hyperlink>
            <w:r w:rsidR="00531E53">
              <w:t xml:space="preserve"> </w:t>
            </w:r>
          </w:p>
          <w:p w:rsidR="009E66E8" w:rsidRDefault="009E66E8" w:rsidP="00531E53">
            <w:r>
              <w:t>Text books</w:t>
            </w:r>
          </w:p>
          <w:p w:rsidR="009E66E8" w:rsidRDefault="009E66E8" w:rsidP="00531E53">
            <w:r>
              <w:t>Diigo</w:t>
            </w:r>
          </w:p>
          <w:p w:rsidR="009E66E8" w:rsidRDefault="009E66E8" w:rsidP="00531E53">
            <w:r>
              <w:lastRenderedPageBreak/>
              <w:t>College Library website</w:t>
            </w:r>
          </w:p>
          <w:p w:rsidR="009E66E8" w:rsidRDefault="009E66E8" w:rsidP="00531E53">
            <w:r>
              <w:t>Australian War Memorial website</w:t>
            </w:r>
          </w:p>
          <w:p w:rsidR="009E66E8" w:rsidRDefault="009E66E8" w:rsidP="00531E53">
            <w:r>
              <w:t>National Archives of Australia</w:t>
            </w:r>
          </w:p>
        </w:tc>
        <w:tc>
          <w:tcPr>
            <w:tcW w:w="5311" w:type="dxa"/>
            <w:gridSpan w:val="3"/>
          </w:tcPr>
          <w:p w:rsidR="00774BCF" w:rsidRDefault="00774BCF" w:rsidP="00774BCF">
            <w:pPr>
              <w:ind w:left="360"/>
              <w:jc w:val="left"/>
              <w:rPr>
                <w:rFonts w:asciiTheme="minorHAnsi" w:hAnsiTheme="minorHAnsi" w:cs="Calibri"/>
              </w:rPr>
            </w:pPr>
          </w:p>
          <w:p w:rsidR="00774BCF" w:rsidRPr="00774BCF" w:rsidRDefault="009E66E8" w:rsidP="00FB5181">
            <w:pPr>
              <w:ind w:left="360"/>
              <w:jc w:val="left"/>
              <w:rPr>
                <w:rFonts w:asciiTheme="minorHAnsi" w:hAnsiTheme="minorHAnsi"/>
              </w:rPr>
            </w:pPr>
            <w:r>
              <w:rPr>
                <w:rFonts w:asciiTheme="minorHAnsi" w:hAnsiTheme="minorHAnsi" w:cs="Calibri"/>
              </w:rPr>
              <w:fldChar w:fldCharType="begin">
                <w:ffData>
                  <w:name w:val=""/>
                  <w:enabled/>
                  <w:calcOnExit w:val="0"/>
                  <w:checkBox>
                    <w:sizeAuto/>
                    <w:default w:val="1"/>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sidR="00774BCF">
              <w:rPr>
                <w:rFonts w:asciiTheme="minorHAnsi" w:hAnsiTheme="minorHAnsi" w:cs="Calibri"/>
              </w:rPr>
              <w:t xml:space="preserve"> </w:t>
            </w:r>
            <w:r w:rsidR="00110CB3">
              <w:rPr>
                <w:rFonts w:asciiTheme="minorHAnsi" w:hAnsiTheme="minorHAnsi"/>
              </w:rPr>
              <w:t>I</w:t>
            </w:r>
            <w:r w:rsidR="00774BCF" w:rsidRPr="00774BCF">
              <w:rPr>
                <w:rFonts w:asciiTheme="minorHAnsi" w:hAnsiTheme="minorHAnsi"/>
              </w:rPr>
              <w:t>ndividual</w:t>
            </w:r>
          </w:p>
          <w:p w:rsidR="00774BCF" w:rsidRPr="00774BCF" w:rsidRDefault="00531E53" w:rsidP="00B95103">
            <w:pPr>
              <w:ind w:left="360"/>
              <w:jc w:val="left"/>
              <w:rPr>
                <w:rFonts w:asciiTheme="minorHAnsi" w:hAnsiTheme="minorHAnsi"/>
              </w:rPr>
            </w:pPr>
            <w:r>
              <w:rPr>
                <w:rFonts w:asciiTheme="minorHAnsi" w:hAnsiTheme="minorHAnsi" w:cs="Calibri"/>
              </w:rPr>
              <w:fldChar w:fldCharType="begin">
                <w:ffData>
                  <w:name w:val=""/>
                  <w:enabled/>
                  <w:calcOnExit w:val="0"/>
                  <w:checkBox>
                    <w:sizeAuto/>
                    <w:default w:val="1"/>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sidR="00774BCF">
              <w:rPr>
                <w:rFonts w:asciiTheme="minorHAnsi" w:hAnsiTheme="minorHAnsi" w:cs="Calibri"/>
              </w:rPr>
              <w:t xml:space="preserve"> </w:t>
            </w:r>
            <w:r w:rsidR="00110CB3">
              <w:rPr>
                <w:rFonts w:asciiTheme="minorHAnsi" w:hAnsiTheme="minorHAnsi"/>
              </w:rPr>
              <w:t>G</w:t>
            </w:r>
            <w:r w:rsidR="00774BCF" w:rsidRPr="00774BCF">
              <w:rPr>
                <w:rFonts w:asciiTheme="minorHAnsi" w:hAnsiTheme="minorHAnsi"/>
              </w:rPr>
              <w:t>roup</w:t>
            </w:r>
          </w:p>
          <w:p w:rsidR="00774BCF" w:rsidRPr="00774BCF" w:rsidRDefault="00531E53" w:rsidP="00774BCF">
            <w:pPr>
              <w:ind w:left="360"/>
              <w:jc w:val="left"/>
              <w:rPr>
                <w:rFonts w:asciiTheme="minorHAnsi" w:hAnsiTheme="minorHAnsi"/>
              </w:rPr>
            </w:pPr>
            <w:r>
              <w:rPr>
                <w:rFonts w:asciiTheme="minorHAnsi" w:hAnsiTheme="minorHAnsi" w:cs="Calibri"/>
              </w:rPr>
              <w:fldChar w:fldCharType="begin">
                <w:ffData>
                  <w:name w:val=""/>
                  <w:enabled/>
                  <w:calcOnExit w:val="0"/>
                  <w:checkBox>
                    <w:sizeAuto/>
                    <w:default w:val="1"/>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sidR="00774BCF">
              <w:rPr>
                <w:rFonts w:asciiTheme="minorHAnsi" w:hAnsiTheme="minorHAnsi" w:cs="Calibri"/>
              </w:rPr>
              <w:t xml:space="preserve"> </w:t>
            </w:r>
            <w:r w:rsidR="00FB5181">
              <w:rPr>
                <w:rFonts w:asciiTheme="minorHAnsi" w:hAnsiTheme="minorHAnsi"/>
              </w:rPr>
              <w:t>Supervised</w:t>
            </w:r>
          </w:p>
          <w:p w:rsidR="00FB5181" w:rsidRDefault="00110CB3" w:rsidP="00FB5181">
            <w:pPr>
              <w:ind w:left="360"/>
              <w:jc w:val="left"/>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FB5181">
              <w:t>Seen</w:t>
            </w:r>
          </w:p>
          <w:p w:rsidR="00FB5181" w:rsidRDefault="00110CB3" w:rsidP="00FB5181">
            <w:pPr>
              <w:ind w:left="360"/>
              <w:jc w:val="left"/>
              <w:rPr>
                <w:rFonts w:asciiTheme="minorHAnsi" w:hAnsiTheme="minorHAnsi" w:cs="Calibri"/>
              </w:rPr>
            </w:pPr>
            <w:r>
              <w:rPr>
                <w:rFonts w:asciiTheme="minorHAnsi" w:hAnsiTheme="minorHAnsi" w:cs="Calibri"/>
              </w:rPr>
              <w:fldChar w:fldCharType="begin">
                <w:ffData>
                  <w:name w:val="Check1"/>
                  <w:enabled/>
                  <w:calcOnExit w:val="0"/>
                  <w:checkBox>
                    <w:sizeAuto/>
                    <w:default w:val="0"/>
                  </w:checkBox>
                </w:ffData>
              </w:fldChar>
            </w:r>
            <w:r>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FB5181">
              <w:t>Unseen</w:t>
            </w:r>
            <w:r w:rsidR="00FB5181">
              <w:rPr>
                <w:rFonts w:asciiTheme="minorHAnsi" w:hAnsiTheme="minorHAnsi" w:cs="Calibri"/>
              </w:rPr>
              <w:t xml:space="preserve"> </w:t>
            </w:r>
          </w:p>
          <w:p w:rsidR="00B95103" w:rsidRDefault="00120453" w:rsidP="00110CB3">
            <w:pPr>
              <w:ind w:left="360"/>
              <w:jc w:val="left"/>
            </w:pPr>
            <w:r>
              <w:rPr>
                <w:rFonts w:asciiTheme="minorHAnsi" w:hAnsiTheme="minorHAnsi" w:cs="Calibri"/>
              </w:rPr>
              <w:fldChar w:fldCharType="begin">
                <w:ffData>
                  <w:name w:val="Check1"/>
                  <w:enabled/>
                  <w:calcOnExit w:val="0"/>
                  <w:checkBox>
                    <w:sizeAuto/>
                    <w:default w:val="0"/>
                  </w:checkBox>
                </w:ffData>
              </w:fldChar>
            </w:r>
            <w:r w:rsidR="00774BCF">
              <w:rPr>
                <w:rFonts w:asciiTheme="minorHAnsi" w:hAnsiTheme="minorHAnsi" w:cs="Calibri"/>
              </w:rPr>
              <w:instrText xml:space="preserve"> FORMCHECKBOX </w:instrText>
            </w:r>
            <w:r w:rsidR="00BB19F9">
              <w:rPr>
                <w:rFonts w:asciiTheme="minorHAnsi" w:hAnsiTheme="minorHAnsi" w:cs="Calibri"/>
              </w:rPr>
            </w:r>
            <w:r w:rsidR="00BB19F9">
              <w:rPr>
                <w:rFonts w:asciiTheme="minorHAnsi" w:hAnsiTheme="minorHAnsi" w:cs="Calibri"/>
              </w:rPr>
              <w:fldChar w:fldCharType="separate"/>
            </w:r>
            <w:r>
              <w:rPr>
                <w:rFonts w:asciiTheme="minorHAnsi" w:hAnsiTheme="minorHAnsi" w:cs="Calibri"/>
              </w:rPr>
              <w:fldChar w:fldCharType="end"/>
            </w:r>
            <w:r w:rsidR="00774BCF">
              <w:rPr>
                <w:rFonts w:asciiTheme="minorHAnsi" w:hAnsiTheme="minorHAnsi" w:cs="Calibri"/>
              </w:rPr>
              <w:t xml:space="preserve"> </w:t>
            </w:r>
            <w:r w:rsidR="00774BCF" w:rsidRPr="00774BCF">
              <w:rPr>
                <w:rFonts w:asciiTheme="minorHAnsi" w:hAnsiTheme="minorHAnsi"/>
              </w:rPr>
              <w:t>other</w:t>
            </w:r>
          </w:p>
        </w:tc>
      </w:tr>
    </w:tbl>
    <w:p w:rsidR="00774BCF" w:rsidRDefault="00774BCF">
      <w:pPr>
        <w:jc w:val="left"/>
        <w:rPr>
          <w:rFonts w:asciiTheme="minorHAnsi" w:hAnsiTheme="minorHAnsi"/>
          <w:b/>
          <w:sz w:val="28"/>
          <w:szCs w:val="28"/>
        </w:rPr>
      </w:pPr>
      <w:r>
        <w:rPr>
          <w:rFonts w:asciiTheme="minorHAnsi" w:hAnsiTheme="minorHAnsi"/>
          <w:b/>
          <w:sz w:val="28"/>
          <w:szCs w:val="28"/>
        </w:rPr>
        <w:lastRenderedPageBreak/>
        <w:br w:type="page"/>
      </w:r>
    </w:p>
    <w:p w:rsidR="00774BCF" w:rsidRDefault="008838D7" w:rsidP="00774BCF">
      <w:pPr>
        <w:pStyle w:val="Heading1"/>
      </w:pPr>
      <w:r>
        <w:lastRenderedPageBreak/>
        <w:t>HISTORY</w:t>
      </w:r>
      <w:r w:rsidR="00774BCF">
        <w:t xml:space="preserve"> </w:t>
      </w:r>
      <w:r w:rsidR="00774BCF" w:rsidRPr="00A82BFD">
        <w:t>CRITERIA SHEET</w:t>
      </w:r>
    </w:p>
    <w:p w:rsidR="00774BCF" w:rsidRPr="00A82BFD" w:rsidRDefault="00774BCF" w:rsidP="00774BCF">
      <w:pPr>
        <w:rPr>
          <w:rFonts w:asciiTheme="minorHAnsi" w:hAnsiTheme="minorHAnsi"/>
        </w:rPr>
      </w:pPr>
      <w:r w:rsidRPr="00464359">
        <w:rPr>
          <w:rFonts w:asciiTheme="minorHAnsi" w:hAnsiTheme="minorHAnsi"/>
          <w:b/>
        </w:rPr>
        <w:t>Student name</w:t>
      </w:r>
      <w:r>
        <w:rPr>
          <w:rFonts w:asciiTheme="minorHAnsi" w:hAnsiTheme="minorHAnsi"/>
        </w:rPr>
        <w:t>:</w:t>
      </w:r>
      <w:r w:rsidR="001F541B">
        <w:rPr>
          <w:rFonts w:asciiTheme="minorHAnsi" w:hAnsiTheme="minorHAnsi"/>
        </w:rPr>
        <w:t xml:space="preserve"> </w:t>
      </w:r>
    </w:p>
    <w:tbl>
      <w:tblPr>
        <w:tblStyle w:val="TableGrid"/>
        <w:tblW w:w="0" w:type="auto"/>
        <w:tblLook w:val="04A0" w:firstRow="1" w:lastRow="0" w:firstColumn="1" w:lastColumn="0" w:noHBand="0" w:noVBand="1"/>
      </w:tblPr>
      <w:tblGrid>
        <w:gridCol w:w="702"/>
        <w:gridCol w:w="1280"/>
        <w:gridCol w:w="1740"/>
        <w:gridCol w:w="1740"/>
        <w:gridCol w:w="1740"/>
        <w:gridCol w:w="1740"/>
        <w:gridCol w:w="1740"/>
      </w:tblGrid>
      <w:tr w:rsidR="00774BCF" w:rsidTr="00EB089C">
        <w:tc>
          <w:tcPr>
            <w:tcW w:w="2824" w:type="dxa"/>
            <w:gridSpan w:val="2"/>
            <w:shd w:val="clear" w:color="auto" w:fill="DBE5F1" w:themeFill="accent1" w:themeFillTint="33"/>
          </w:tcPr>
          <w:p w:rsidR="00774BCF" w:rsidRDefault="00774BCF" w:rsidP="00774BCF">
            <w:pPr>
              <w:pStyle w:val="Heading2"/>
              <w:jc w:val="center"/>
            </w:pPr>
            <w:r>
              <w:t>CRITERIA</w:t>
            </w:r>
          </w:p>
        </w:tc>
        <w:tc>
          <w:tcPr>
            <w:tcW w:w="2393" w:type="dxa"/>
            <w:shd w:val="clear" w:color="auto" w:fill="DBE5F1" w:themeFill="accent1" w:themeFillTint="33"/>
          </w:tcPr>
          <w:p w:rsidR="00774BCF" w:rsidRDefault="00774BCF" w:rsidP="00774BCF">
            <w:pPr>
              <w:pStyle w:val="Heading2"/>
              <w:jc w:val="center"/>
            </w:pPr>
            <w:r>
              <w:t>A</w:t>
            </w:r>
          </w:p>
        </w:tc>
        <w:tc>
          <w:tcPr>
            <w:tcW w:w="2392" w:type="dxa"/>
            <w:shd w:val="clear" w:color="auto" w:fill="DBE5F1" w:themeFill="accent1" w:themeFillTint="33"/>
          </w:tcPr>
          <w:p w:rsidR="00774BCF" w:rsidRDefault="00774BCF" w:rsidP="00774BCF">
            <w:pPr>
              <w:pStyle w:val="Heading2"/>
              <w:jc w:val="center"/>
            </w:pPr>
            <w:r>
              <w:t>B</w:t>
            </w:r>
          </w:p>
        </w:tc>
        <w:tc>
          <w:tcPr>
            <w:tcW w:w="2392" w:type="dxa"/>
            <w:shd w:val="clear" w:color="auto" w:fill="DBE5F1" w:themeFill="accent1" w:themeFillTint="33"/>
          </w:tcPr>
          <w:p w:rsidR="00774BCF" w:rsidRDefault="00774BCF" w:rsidP="00774BCF">
            <w:pPr>
              <w:pStyle w:val="Heading2"/>
              <w:jc w:val="center"/>
            </w:pPr>
            <w:r>
              <w:t>C</w:t>
            </w:r>
          </w:p>
        </w:tc>
        <w:tc>
          <w:tcPr>
            <w:tcW w:w="2393" w:type="dxa"/>
            <w:shd w:val="clear" w:color="auto" w:fill="DBE5F1" w:themeFill="accent1" w:themeFillTint="33"/>
          </w:tcPr>
          <w:p w:rsidR="00774BCF" w:rsidRDefault="00774BCF" w:rsidP="00774BCF">
            <w:pPr>
              <w:pStyle w:val="Heading2"/>
              <w:jc w:val="center"/>
            </w:pPr>
            <w:r>
              <w:t>D</w:t>
            </w:r>
          </w:p>
        </w:tc>
        <w:tc>
          <w:tcPr>
            <w:tcW w:w="2392" w:type="dxa"/>
            <w:shd w:val="clear" w:color="auto" w:fill="DBE5F1" w:themeFill="accent1" w:themeFillTint="33"/>
          </w:tcPr>
          <w:p w:rsidR="00774BCF" w:rsidRDefault="00774BCF" w:rsidP="00774BCF">
            <w:pPr>
              <w:pStyle w:val="Heading2"/>
              <w:jc w:val="center"/>
            </w:pPr>
            <w:r>
              <w:t>E</w:t>
            </w:r>
          </w:p>
        </w:tc>
      </w:tr>
      <w:tr w:rsidR="002210FD" w:rsidRPr="00774BCF" w:rsidTr="00EB089C">
        <w:tc>
          <w:tcPr>
            <w:tcW w:w="2824" w:type="dxa"/>
            <w:gridSpan w:val="2"/>
          </w:tcPr>
          <w:p w:rsidR="002210FD" w:rsidRDefault="002210FD" w:rsidP="002210FD">
            <w:pPr>
              <w:jc w:val="left"/>
              <w:rPr>
                <w:rFonts w:asciiTheme="minorHAnsi" w:hAnsiTheme="minorHAnsi"/>
                <w:sz w:val="18"/>
                <w:szCs w:val="18"/>
              </w:rPr>
            </w:pPr>
            <w:r w:rsidRPr="00D92FCC">
              <w:rPr>
                <w:rFonts w:asciiTheme="minorHAnsi" w:hAnsiTheme="minorHAnsi"/>
                <w:sz w:val="18"/>
                <w:szCs w:val="18"/>
              </w:rPr>
              <w:t>Identify</w:t>
            </w:r>
          </w:p>
          <w:p w:rsidR="00840852" w:rsidRDefault="00840852" w:rsidP="002210FD">
            <w:pPr>
              <w:jc w:val="left"/>
              <w:rPr>
                <w:rFonts w:asciiTheme="minorHAnsi" w:hAnsiTheme="minorHAnsi"/>
                <w:sz w:val="18"/>
                <w:szCs w:val="18"/>
              </w:rPr>
            </w:pPr>
          </w:p>
          <w:p w:rsidR="00840852" w:rsidRPr="00D92FCC" w:rsidRDefault="00840852" w:rsidP="002210FD">
            <w:pPr>
              <w:jc w:val="left"/>
              <w:rPr>
                <w:rFonts w:asciiTheme="minorHAnsi" w:hAnsiTheme="minorHAnsi"/>
                <w:sz w:val="18"/>
                <w:szCs w:val="18"/>
              </w:rPr>
            </w:pPr>
            <w:r>
              <w:rPr>
                <w:rFonts w:asciiTheme="minorHAnsi" w:hAnsiTheme="minorHAnsi"/>
                <w:sz w:val="18"/>
                <w:szCs w:val="18"/>
              </w:rPr>
              <w:t>Part B (Q1-4)</w:t>
            </w:r>
          </w:p>
        </w:tc>
        <w:tc>
          <w:tcPr>
            <w:tcW w:w="2393" w:type="dxa"/>
          </w:tcPr>
          <w:p w:rsidR="002210FD" w:rsidRPr="00D92FCC" w:rsidRDefault="002210FD" w:rsidP="002210FD">
            <w:pPr>
              <w:jc w:val="left"/>
              <w:rPr>
                <w:rFonts w:asciiTheme="minorHAnsi" w:hAnsiTheme="minorHAnsi"/>
                <w:sz w:val="18"/>
                <w:szCs w:val="18"/>
              </w:rPr>
            </w:pPr>
            <w:r w:rsidRPr="00D92FCC">
              <w:rPr>
                <w:rFonts w:asciiTheme="minorHAnsi" w:hAnsiTheme="minorHAnsi"/>
                <w:sz w:val="18"/>
                <w:szCs w:val="18"/>
              </w:rPr>
              <w:t>Student’s section on the documentary</w:t>
            </w:r>
            <w:r w:rsidR="009E66E8">
              <w:rPr>
                <w:rFonts w:asciiTheme="minorHAnsi" w:hAnsiTheme="minorHAnsi"/>
                <w:sz w:val="18"/>
                <w:szCs w:val="18"/>
              </w:rPr>
              <w:t>/website</w:t>
            </w:r>
            <w:r w:rsidRPr="00D92FCC">
              <w:rPr>
                <w:rFonts w:asciiTheme="minorHAnsi" w:hAnsiTheme="minorHAnsi"/>
                <w:sz w:val="18"/>
                <w:szCs w:val="18"/>
              </w:rPr>
              <w:t>:</w:t>
            </w:r>
          </w:p>
          <w:p w:rsidR="002210FD" w:rsidRPr="00D92FCC" w:rsidRDefault="00B21B10" w:rsidP="00B21B10">
            <w:pPr>
              <w:pStyle w:val="ListParagraph"/>
              <w:numPr>
                <w:ilvl w:val="0"/>
                <w:numId w:val="6"/>
              </w:numPr>
              <w:ind w:left="188" w:hanging="142"/>
              <w:jc w:val="left"/>
              <w:rPr>
                <w:rFonts w:asciiTheme="minorHAnsi" w:hAnsiTheme="minorHAnsi"/>
                <w:sz w:val="18"/>
                <w:szCs w:val="18"/>
              </w:rPr>
            </w:pPr>
            <w:r>
              <w:rPr>
                <w:rFonts w:asciiTheme="minorHAnsi" w:hAnsiTheme="minorHAnsi"/>
                <w:sz w:val="18"/>
                <w:szCs w:val="18"/>
              </w:rPr>
              <w:t>Comprehensively identifies</w:t>
            </w:r>
            <w:r w:rsidR="006B65FF">
              <w:rPr>
                <w:rFonts w:asciiTheme="minorHAnsi" w:hAnsiTheme="minorHAnsi"/>
                <w:sz w:val="18"/>
                <w:szCs w:val="18"/>
              </w:rPr>
              <w:t xml:space="preserve"> and </w:t>
            </w:r>
            <w:r w:rsidR="002210FD" w:rsidRPr="00D92FCC">
              <w:rPr>
                <w:rFonts w:asciiTheme="minorHAnsi" w:hAnsiTheme="minorHAnsi"/>
                <w:sz w:val="18"/>
                <w:szCs w:val="18"/>
              </w:rPr>
              <w:t>describes key aspects of WW1, including the nature and significance of the war in Australian history.</w:t>
            </w:r>
          </w:p>
        </w:tc>
        <w:tc>
          <w:tcPr>
            <w:tcW w:w="2392" w:type="dxa"/>
          </w:tcPr>
          <w:p w:rsidR="002210FD" w:rsidRPr="00D92FCC" w:rsidRDefault="002210FD" w:rsidP="002210FD">
            <w:pPr>
              <w:jc w:val="left"/>
              <w:rPr>
                <w:rFonts w:asciiTheme="minorHAnsi" w:hAnsiTheme="minorHAnsi"/>
                <w:sz w:val="18"/>
                <w:szCs w:val="18"/>
              </w:rPr>
            </w:pPr>
            <w:r w:rsidRPr="00D92FCC">
              <w:rPr>
                <w:rFonts w:asciiTheme="minorHAnsi" w:hAnsiTheme="minorHAnsi"/>
                <w:sz w:val="18"/>
                <w:szCs w:val="18"/>
              </w:rPr>
              <w:t>Student’s section on the documentary</w:t>
            </w:r>
            <w:r w:rsidR="009E66E8">
              <w:rPr>
                <w:rFonts w:asciiTheme="minorHAnsi" w:hAnsiTheme="minorHAnsi"/>
                <w:sz w:val="18"/>
                <w:szCs w:val="18"/>
              </w:rPr>
              <w:t>/website</w:t>
            </w:r>
            <w:r w:rsidRPr="00D92FCC">
              <w:rPr>
                <w:rFonts w:asciiTheme="minorHAnsi" w:hAnsiTheme="minorHAnsi"/>
                <w:sz w:val="18"/>
                <w:szCs w:val="18"/>
              </w:rPr>
              <w:t>:</w:t>
            </w:r>
          </w:p>
          <w:p w:rsidR="002210FD" w:rsidRPr="00D92FCC" w:rsidRDefault="002210FD" w:rsidP="002210FD">
            <w:pPr>
              <w:pStyle w:val="ListParagraph"/>
              <w:numPr>
                <w:ilvl w:val="0"/>
                <w:numId w:val="6"/>
              </w:numPr>
              <w:ind w:left="188" w:hanging="142"/>
              <w:jc w:val="left"/>
              <w:rPr>
                <w:rFonts w:asciiTheme="minorHAnsi" w:hAnsiTheme="minorHAnsi"/>
                <w:sz w:val="18"/>
                <w:szCs w:val="18"/>
              </w:rPr>
            </w:pPr>
            <w:r>
              <w:rPr>
                <w:rFonts w:asciiTheme="minorHAnsi" w:hAnsiTheme="minorHAnsi"/>
                <w:sz w:val="18"/>
                <w:szCs w:val="18"/>
              </w:rPr>
              <w:t>Accurately Identifies and explains</w:t>
            </w:r>
            <w:r w:rsidRPr="00D92FCC">
              <w:rPr>
                <w:rFonts w:asciiTheme="minorHAnsi" w:hAnsiTheme="minorHAnsi"/>
                <w:sz w:val="18"/>
                <w:szCs w:val="18"/>
              </w:rPr>
              <w:t xml:space="preserve"> key aspects of WW1, including the nature and significance of the war in Australian history.</w:t>
            </w:r>
          </w:p>
        </w:tc>
        <w:tc>
          <w:tcPr>
            <w:tcW w:w="2392" w:type="dxa"/>
          </w:tcPr>
          <w:p w:rsidR="002210FD" w:rsidRPr="00D92FCC" w:rsidRDefault="002210FD" w:rsidP="00804801">
            <w:pPr>
              <w:jc w:val="left"/>
              <w:rPr>
                <w:rFonts w:asciiTheme="minorHAnsi" w:hAnsiTheme="minorHAnsi"/>
                <w:sz w:val="18"/>
                <w:szCs w:val="18"/>
              </w:rPr>
            </w:pPr>
            <w:r w:rsidRPr="00D92FCC">
              <w:rPr>
                <w:rFonts w:asciiTheme="minorHAnsi" w:hAnsiTheme="minorHAnsi"/>
                <w:sz w:val="18"/>
                <w:szCs w:val="18"/>
              </w:rPr>
              <w:t>Student’s section on the documentary</w:t>
            </w:r>
            <w:r w:rsidR="009E66E8">
              <w:rPr>
                <w:rFonts w:asciiTheme="minorHAnsi" w:hAnsiTheme="minorHAnsi"/>
                <w:sz w:val="18"/>
                <w:szCs w:val="18"/>
              </w:rPr>
              <w:t>/website</w:t>
            </w:r>
            <w:r w:rsidRPr="00D92FCC">
              <w:rPr>
                <w:rFonts w:asciiTheme="minorHAnsi" w:hAnsiTheme="minorHAnsi"/>
                <w:sz w:val="18"/>
                <w:szCs w:val="18"/>
              </w:rPr>
              <w:t>:</w:t>
            </w:r>
          </w:p>
          <w:p w:rsidR="002210FD" w:rsidRPr="00D92FCC" w:rsidRDefault="002210FD" w:rsidP="00017EAA">
            <w:pPr>
              <w:pStyle w:val="ListParagraph"/>
              <w:numPr>
                <w:ilvl w:val="0"/>
                <w:numId w:val="6"/>
              </w:numPr>
              <w:ind w:left="188" w:hanging="142"/>
              <w:jc w:val="left"/>
              <w:rPr>
                <w:rFonts w:asciiTheme="minorHAnsi" w:hAnsiTheme="minorHAnsi"/>
                <w:sz w:val="18"/>
                <w:szCs w:val="18"/>
              </w:rPr>
            </w:pPr>
            <w:r w:rsidRPr="00D92FCC">
              <w:rPr>
                <w:rFonts w:asciiTheme="minorHAnsi" w:hAnsiTheme="minorHAnsi"/>
                <w:sz w:val="18"/>
                <w:szCs w:val="18"/>
              </w:rPr>
              <w:t>Satisfactorily describes key aspects of WW1, including the nature and significance of the war in Australian history.</w:t>
            </w:r>
          </w:p>
        </w:tc>
        <w:tc>
          <w:tcPr>
            <w:tcW w:w="2393" w:type="dxa"/>
          </w:tcPr>
          <w:p w:rsidR="002210FD" w:rsidRPr="00D92FCC" w:rsidRDefault="002210FD" w:rsidP="002210FD">
            <w:pPr>
              <w:jc w:val="left"/>
              <w:rPr>
                <w:rFonts w:asciiTheme="minorHAnsi" w:hAnsiTheme="minorHAnsi"/>
                <w:sz w:val="18"/>
                <w:szCs w:val="18"/>
              </w:rPr>
            </w:pPr>
            <w:r w:rsidRPr="00D92FCC">
              <w:rPr>
                <w:rFonts w:asciiTheme="minorHAnsi" w:hAnsiTheme="minorHAnsi"/>
                <w:sz w:val="18"/>
                <w:szCs w:val="18"/>
              </w:rPr>
              <w:t>Student’s section on the documentary</w:t>
            </w:r>
            <w:r w:rsidR="009E66E8">
              <w:rPr>
                <w:rFonts w:asciiTheme="minorHAnsi" w:hAnsiTheme="minorHAnsi"/>
                <w:sz w:val="18"/>
                <w:szCs w:val="18"/>
              </w:rPr>
              <w:t>/website</w:t>
            </w:r>
            <w:r w:rsidRPr="00D92FCC">
              <w:rPr>
                <w:rFonts w:asciiTheme="minorHAnsi" w:hAnsiTheme="minorHAnsi"/>
                <w:sz w:val="18"/>
                <w:szCs w:val="18"/>
              </w:rPr>
              <w:t>:</w:t>
            </w:r>
          </w:p>
          <w:p w:rsidR="002210FD" w:rsidRPr="00D92FCC" w:rsidRDefault="002210FD" w:rsidP="002210FD">
            <w:pPr>
              <w:pStyle w:val="ListParagraph"/>
              <w:numPr>
                <w:ilvl w:val="0"/>
                <w:numId w:val="6"/>
              </w:numPr>
              <w:ind w:left="188" w:hanging="142"/>
              <w:jc w:val="left"/>
              <w:rPr>
                <w:rFonts w:asciiTheme="minorHAnsi" w:hAnsiTheme="minorHAnsi"/>
                <w:sz w:val="18"/>
                <w:szCs w:val="18"/>
              </w:rPr>
            </w:pPr>
            <w:r>
              <w:rPr>
                <w:rFonts w:asciiTheme="minorHAnsi" w:hAnsiTheme="minorHAnsi"/>
                <w:sz w:val="18"/>
                <w:szCs w:val="18"/>
              </w:rPr>
              <w:t>Identifies</w:t>
            </w:r>
            <w:r w:rsidRPr="00D92FCC">
              <w:rPr>
                <w:rFonts w:asciiTheme="minorHAnsi" w:hAnsiTheme="minorHAnsi"/>
                <w:sz w:val="18"/>
                <w:szCs w:val="18"/>
              </w:rPr>
              <w:t xml:space="preserve"> key aspects of WW1, </w:t>
            </w:r>
            <w:r>
              <w:rPr>
                <w:rFonts w:asciiTheme="minorHAnsi" w:hAnsiTheme="minorHAnsi"/>
                <w:sz w:val="18"/>
                <w:szCs w:val="18"/>
              </w:rPr>
              <w:t xml:space="preserve">with some information </w:t>
            </w:r>
            <w:r w:rsidR="009E66E8">
              <w:rPr>
                <w:rFonts w:asciiTheme="minorHAnsi" w:hAnsiTheme="minorHAnsi"/>
                <w:sz w:val="18"/>
                <w:szCs w:val="18"/>
              </w:rPr>
              <w:t xml:space="preserve">regarding </w:t>
            </w:r>
            <w:r w:rsidR="009E66E8" w:rsidRPr="00D92FCC">
              <w:rPr>
                <w:rFonts w:asciiTheme="minorHAnsi" w:hAnsiTheme="minorHAnsi"/>
                <w:sz w:val="18"/>
                <w:szCs w:val="18"/>
              </w:rPr>
              <w:t>the</w:t>
            </w:r>
            <w:r w:rsidRPr="00D92FCC">
              <w:rPr>
                <w:rFonts w:asciiTheme="minorHAnsi" w:hAnsiTheme="minorHAnsi"/>
                <w:sz w:val="18"/>
                <w:szCs w:val="18"/>
              </w:rPr>
              <w:t xml:space="preserve"> nature and significance of the war in Australian history.</w:t>
            </w:r>
          </w:p>
        </w:tc>
        <w:tc>
          <w:tcPr>
            <w:tcW w:w="2392" w:type="dxa"/>
          </w:tcPr>
          <w:p w:rsidR="002210FD" w:rsidRPr="00D92FCC" w:rsidRDefault="002210FD" w:rsidP="002210FD">
            <w:pPr>
              <w:jc w:val="left"/>
              <w:rPr>
                <w:rFonts w:asciiTheme="minorHAnsi" w:hAnsiTheme="minorHAnsi"/>
                <w:sz w:val="18"/>
                <w:szCs w:val="18"/>
              </w:rPr>
            </w:pPr>
            <w:r w:rsidRPr="00D92FCC">
              <w:rPr>
                <w:rFonts w:asciiTheme="minorHAnsi" w:hAnsiTheme="minorHAnsi"/>
                <w:sz w:val="18"/>
                <w:szCs w:val="18"/>
              </w:rPr>
              <w:t>Student’s section on the documentary</w:t>
            </w:r>
            <w:r w:rsidR="005B3BC3">
              <w:rPr>
                <w:rFonts w:asciiTheme="minorHAnsi" w:hAnsiTheme="minorHAnsi"/>
                <w:sz w:val="18"/>
                <w:szCs w:val="18"/>
              </w:rPr>
              <w:t>/website</w:t>
            </w:r>
            <w:r w:rsidRPr="00D92FCC">
              <w:rPr>
                <w:rFonts w:asciiTheme="minorHAnsi" w:hAnsiTheme="minorHAnsi"/>
                <w:sz w:val="18"/>
                <w:szCs w:val="18"/>
              </w:rPr>
              <w:t>:</w:t>
            </w:r>
          </w:p>
          <w:p w:rsidR="002210FD" w:rsidRPr="00D92FCC" w:rsidRDefault="002210FD" w:rsidP="002210FD">
            <w:pPr>
              <w:pStyle w:val="ListParagraph"/>
              <w:numPr>
                <w:ilvl w:val="0"/>
                <w:numId w:val="6"/>
              </w:numPr>
              <w:ind w:left="188" w:hanging="142"/>
              <w:jc w:val="left"/>
              <w:rPr>
                <w:rFonts w:asciiTheme="minorHAnsi" w:hAnsiTheme="minorHAnsi"/>
                <w:sz w:val="18"/>
                <w:szCs w:val="18"/>
              </w:rPr>
            </w:pPr>
            <w:r>
              <w:rPr>
                <w:rFonts w:asciiTheme="minorHAnsi" w:hAnsiTheme="minorHAnsi"/>
                <w:sz w:val="18"/>
                <w:szCs w:val="18"/>
              </w:rPr>
              <w:t>shows little or no identification</w:t>
            </w:r>
            <w:r w:rsidRPr="00D92FCC">
              <w:rPr>
                <w:rFonts w:asciiTheme="minorHAnsi" w:hAnsiTheme="minorHAnsi"/>
                <w:sz w:val="18"/>
                <w:szCs w:val="18"/>
              </w:rPr>
              <w:t xml:space="preserve"> key aspects of WW1</w:t>
            </w:r>
            <w:r>
              <w:rPr>
                <w:rFonts w:asciiTheme="minorHAnsi" w:hAnsiTheme="minorHAnsi"/>
                <w:sz w:val="18"/>
                <w:szCs w:val="18"/>
              </w:rPr>
              <w:t xml:space="preserve">. </w:t>
            </w:r>
          </w:p>
        </w:tc>
      </w:tr>
      <w:tr w:rsidR="00B21B10" w:rsidRPr="00774BCF" w:rsidTr="00624BC3">
        <w:tc>
          <w:tcPr>
            <w:tcW w:w="534" w:type="dxa"/>
            <w:vMerge w:val="restart"/>
            <w:textDirection w:val="btLr"/>
          </w:tcPr>
          <w:p w:rsidR="00B21B10" w:rsidRPr="00D92FCC" w:rsidRDefault="00B21B10" w:rsidP="00624BC3">
            <w:pPr>
              <w:ind w:left="113" w:right="113"/>
              <w:jc w:val="left"/>
              <w:rPr>
                <w:rFonts w:asciiTheme="minorHAnsi" w:hAnsiTheme="minorHAnsi"/>
                <w:sz w:val="18"/>
                <w:szCs w:val="18"/>
              </w:rPr>
            </w:pPr>
          </w:p>
          <w:p w:rsidR="00B21B10" w:rsidRPr="00624BC3" w:rsidRDefault="009341C1" w:rsidP="00624BC3">
            <w:pPr>
              <w:ind w:left="113" w:right="113"/>
              <w:jc w:val="center"/>
              <w:rPr>
                <w:rFonts w:asciiTheme="minorHAnsi" w:hAnsiTheme="minorHAnsi"/>
                <w:b/>
              </w:rPr>
            </w:pPr>
            <w:r w:rsidRPr="00624BC3">
              <w:rPr>
                <w:rFonts w:asciiTheme="minorHAnsi" w:hAnsiTheme="minorHAnsi"/>
                <w:b/>
              </w:rPr>
              <w:t>Historical Skills</w:t>
            </w:r>
          </w:p>
        </w:tc>
        <w:tc>
          <w:tcPr>
            <w:tcW w:w="2290" w:type="dxa"/>
          </w:tcPr>
          <w:p w:rsidR="00B21B10" w:rsidRDefault="00B21B10" w:rsidP="00EB089C">
            <w:pPr>
              <w:jc w:val="left"/>
              <w:rPr>
                <w:b/>
                <w:sz w:val="18"/>
                <w:szCs w:val="18"/>
                <w:lang w:val="en-US"/>
              </w:rPr>
            </w:pPr>
            <w:r>
              <w:rPr>
                <w:b/>
                <w:sz w:val="18"/>
                <w:szCs w:val="18"/>
                <w:lang w:val="en-US"/>
              </w:rPr>
              <w:t>Historical questions &amp; research</w:t>
            </w:r>
          </w:p>
          <w:p w:rsidR="00840852" w:rsidRDefault="00840852" w:rsidP="00EB089C">
            <w:pPr>
              <w:jc w:val="left"/>
              <w:rPr>
                <w:b/>
                <w:sz w:val="18"/>
                <w:szCs w:val="18"/>
                <w:lang w:val="en-US"/>
              </w:rPr>
            </w:pPr>
          </w:p>
          <w:p w:rsidR="00840852" w:rsidRDefault="00840852" w:rsidP="00840852">
            <w:pPr>
              <w:jc w:val="left"/>
              <w:rPr>
                <w:b/>
                <w:sz w:val="18"/>
                <w:szCs w:val="18"/>
                <w:lang w:val="en-US"/>
              </w:rPr>
            </w:pPr>
            <w:r>
              <w:rPr>
                <w:b/>
                <w:sz w:val="18"/>
                <w:szCs w:val="18"/>
                <w:lang w:val="en-US"/>
              </w:rPr>
              <w:t>Part A (Q. d)</w:t>
            </w:r>
          </w:p>
          <w:p w:rsidR="00840852" w:rsidRPr="00EB089C" w:rsidRDefault="00840852" w:rsidP="00840852">
            <w:pPr>
              <w:jc w:val="left"/>
              <w:rPr>
                <w:b/>
                <w:sz w:val="18"/>
                <w:szCs w:val="18"/>
                <w:lang w:val="en-US"/>
              </w:rPr>
            </w:pPr>
            <w:r>
              <w:rPr>
                <w:b/>
                <w:sz w:val="18"/>
                <w:szCs w:val="18"/>
                <w:lang w:val="en-US"/>
              </w:rPr>
              <w:t>Reference list</w:t>
            </w:r>
          </w:p>
        </w:tc>
        <w:tc>
          <w:tcPr>
            <w:tcW w:w="2393" w:type="dxa"/>
          </w:tcPr>
          <w:p w:rsidR="00B21B10" w:rsidRPr="00D92FCC" w:rsidRDefault="00B21B10" w:rsidP="00840852">
            <w:pPr>
              <w:jc w:val="left"/>
              <w:rPr>
                <w:rFonts w:asciiTheme="minorHAnsi" w:hAnsiTheme="minorHAnsi"/>
                <w:sz w:val="18"/>
                <w:szCs w:val="18"/>
              </w:rPr>
            </w:pPr>
            <w:r w:rsidRPr="00D92FCC">
              <w:rPr>
                <w:rFonts w:asciiTheme="minorHAnsi" w:hAnsiTheme="minorHAnsi"/>
                <w:sz w:val="18"/>
                <w:szCs w:val="18"/>
              </w:rPr>
              <w:t>Student identified and selected:</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 xml:space="preserve">A </w:t>
            </w:r>
            <w:r w:rsidR="004033AC">
              <w:rPr>
                <w:rFonts w:asciiTheme="minorHAnsi" w:hAnsiTheme="minorHAnsi"/>
                <w:sz w:val="18"/>
                <w:szCs w:val="18"/>
              </w:rPr>
              <w:t xml:space="preserve">diverse range of open </w:t>
            </w:r>
            <w:r w:rsidR="004033AC" w:rsidRPr="00D92FCC">
              <w:rPr>
                <w:rFonts w:asciiTheme="minorHAnsi" w:hAnsiTheme="minorHAnsi"/>
                <w:sz w:val="18"/>
                <w:szCs w:val="18"/>
              </w:rPr>
              <w:t>questions</w:t>
            </w:r>
            <w:r w:rsidRPr="00D92FCC">
              <w:rPr>
                <w:rFonts w:asciiTheme="minorHAnsi" w:hAnsiTheme="minorHAnsi"/>
                <w:sz w:val="18"/>
                <w:szCs w:val="18"/>
              </w:rPr>
              <w:t xml:space="preserve"> to support their topic.</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 xml:space="preserve">Relevant </w:t>
            </w:r>
            <w:r>
              <w:rPr>
                <w:rFonts w:asciiTheme="minorHAnsi" w:hAnsiTheme="minorHAnsi"/>
                <w:sz w:val="18"/>
                <w:szCs w:val="18"/>
              </w:rPr>
              <w:t xml:space="preserve"> and accurate </w:t>
            </w:r>
            <w:r w:rsidRPr="00D92FCC">
              <w:rPr>
                <w:rFonts w:asciiTheme="minorHAnsi" w:hAnsiTheme="minorHAnsi"/>
                <w:sz w:val="18"/>
                <w:szCs w:val="18"/>
              </w:rPr>
              <w:t>ICT and library sources</w:t>
            </w:r>
          </w:p>
        </w:tc>
        <w:tc>
          <w:tcPr>
            <w:tcW w:w="2392" w:type="dxa"/>
          </w:tcPr>
          <w:p w:rsidR="00B21B10" w:rsidRPr="00D92FCC" w:rsidRDefault="00B21B10" w:rsidP="00840852">
            <w:pPr>
              <w:jc w:val="left"/>
              <w:rPr>
                <w:rFonts w:asciiTheme="minorHAnsi" w:hAnsiTheme="minorHAnsi"/>
                <w:sz w:val="18"/>
                <w:szCs w:val="18"/>
              </w:rPr>
            </w:pPr>
            <w:r w:rsidRPr="00D92FCC">
              <w:rPr>
                <w:rFonts w:asciiTheme="minorHAnsi" w:hAnsiTheme="minorHAnsi"/>
                <w:sz w:val="18"/>
                <w:szCs w:val="18"/>
              </w:rPr>
              <w:t>Student identified and selected:</w:t>
            </w:r>
          </w:p>
          <w:p w:rsidR="00B21B10" w:rsidRPr="00D92FCC" w:rsidRDefault="004033AC" w:rsidP="00840852">
            <w:pPr>
              <w:pStyle w:val="ListParagraph"/>
              <w:numPr>
                <w:ilvl w:val="0"/>
                <w:numId w:val="5"/>
              </w:numPr>
              <w:ind w:left="188" w:hanging="142"/>
              <w:jc w:val="left"/>
              <w:rPr>
                <w:rFonts w:asciiTheme="minorHAnsi" w:hAnsiTheme="minorHAnsi"/>
                <w:sz w:val="18"/>
                <w:szCs w:val="18"/>
              </w:rPr>
            </w:pPr>
            <w:r>
              <w:rPr>
                <w:rFonts w:asciiTheme="minorHAnsi" w:hAnsiTheme="minorHAnsi"/>
                <w:sz w:val="18"/>
                <w:szCs w:val="18"/>
              </w:rPr>
              <w:t xml:space="preserve">A diverse range </w:t>
            </w:r>
            <w:r w:rsidRPr="00D92FCC">
              <w:rPr>
                <w:rFonts w:asciiTheme="minorHAnsi" w:hAnsiTheme="minorHAnsi"/>
                <w:sz w:val="18"/>
                <w:szCs w:val="18"/>
              </w:rPr>
              <w:t>of</w:t>
            </w:r>
            <w:r w:rsidR="00B21B10" w:rsidRPr="00D92FCC">
              <w:rPr>
                <w:rFonts w:asciiTheme="minorHAnsi" w:hAnsiTheme="minorHAnsi"/>
                <w:sz w:val="18"/>
                <w:szCs w:val="18"/>
              </w:rPr>
              <w:t xml:space="preserve"> questions to support their topic.</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Relevant ICT and library sources</w:t>
            </w:r>
          </w:p>
        </w:tc>
        <w:tc>
          <w:tcPr>
            <w:tcW w:w="2392" w:type="dxa"/>
          </w:tcPr>
          <w:p w:rsidR="00B21B10" w:rsidRPr="00D92FCC" w:rsidRDefault="00B21B10" w:rsidP="00840852">
            <w:pPr>
              <w:jc w:val="left"/>
              <w:rPr>
                <w:rFonts w:asciiTheme="minorHAnsi" w:hAnsiTheme="minorHAnsi"/>
                <w:sz w:val="18"/>
                <w:szCs w:val="18"/>
              </w:rPr>
            </w:pPr>
            <w:r w:rsidRPr="00D92FCC">
              <w:rPr>
                <w:rFonts w:asciiTheme="minorHAnsi" w:hAnsiTheme="minorHAnsi"/>
                <w:sz w:val="18"/>
                <w:szCs w:val="18"/>
              </w:rPr>
              <w:t>Student identified and selected:</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 xml:space="preserve">A variety </w:t>
            </w:r>
            <w:r w:rsidR="004033AC">
              <w:rPr>
                <w:rFonts w:asciiTheme="minorHAnsi" w:hAnsiTheme="minorHAnsi"/>
                <w:sz w:val="18"/>
                <w:szCs w:val="18"/>
              </w:rPr>
              <w:t xml:space="preserve">(3-4) </w:t>
            </w:r>
            <w:r w:rsidRPr="00D92FCC">
              <w:rPr>
                <w:rFonts w:asciiTheme="minorHAnsi" w:hAnsiTheme="minorHAnsi"/>
                <w:sz w:val="18"/>
                <w:szCs w:val="18"/>
              </w:rPr>
              <w:t>of questions to support their topic.</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ICT and library sources</w:t>
            </w:r>
          </w:p>
        </w:tc>
        <w:tc>
          <w:tcPr>
            <w:tcW w:w="2393" w:type="dxa"/>
          </w:tcPr>
          <w:p w:rsidR="00B21B10" w:rsidRPr="00D92FCC" w:rsidRDefault="00B21B10" w:rsidP="00840852">
            <w:pPr>
              <w:jc w:val="left"/>
              <w:rPr>
                <w:rFonts w:asciiTheme="minorHAnsi" w:hAnsiTheme="minorHAnsi"/>
                <w:sz w:val="18"/>
                <w:szCs w:val="18"/>
              </w:rPr>
            </w:pPr>
            <w:r w:rsidRPr="00D92FCC">
              <w:rPr>
                <w:rFonts w:asciiTheme="minorHAnsi" w:hAnsiTheme="minorHAnsi"/>
                <w:sz w:val="18"/>
                <w:szCs w:val="18"/>
              </w:rPr>
              <w:t>Student identified and selected:</w:t>
            </w:r>
          </w:p>
          <w:p w:rsidR="00B21B10" w:rsidRPr="00D92FCC" w:rsidRDefault="004033AC" w:rsidP="00840852">
            <w:pPr>
              <w:pStyle w:val="ListParagraph"/>
              <w:numPr>
                <w:ilvl w:val="0"/>
                <w:numId w:val="5"/>
              </w:numPr>
              <w:ind w:left="188" w:hanging="142"/>
              <w:jc w:val="left"/>
              <w:rPr>
                <w:rFonts w:asciiTheme="minorHAnsi" w:hAnsiTheme="minorHAnsi"/>
                <w:sz w:val="18"/>
                <w:szCs w:val="18"/>
              </w:rPr>
            </w:pPr>
            <w:r>
              <w:rPr>
                <w:rFonts w:asciiTheme="minorHAnsi" w:hAnsiTheme="minorHAnsi"/>
                <w:sz w:val="18"/>
                <w:szCs w:val="18"/>
              </w:rPr>
              <w:t xml:space="preserve">1-2 </w:t>
            </w:r>
            <w:r w:rsidRPr="00D92FCC">
              <w:rPr>
                <w:rFonts w:asciiTheme="minorHAnsi" w:hAnsiTheme="minorHAnsi"/>
                <w:sz w:val="18"/>
                <w:szCs w:val="18"/>
              </w:rPr>
              <w:t>questions</w:t>
            </w:r>
            <w:r w:rsidR="00B21B10" w:rsidRPr="00D92FCC">
              <w:rPr>
                <w:rFonts w:asciiTheme="minorHAnsi" w:hAnsiTheme="minorHAnsi"/>
                <w:sz w:val="18"/>
                <w:szCs w:val="18"/>
              </w:rPr>
              <w:t xml:space="preserve"> to support their topic.</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ICT and library sources</w:t>
            </w:r>
          </w:p>
        </w:tc>
        <w:tc>
          <w:tcPr>
            <w:tcW w:w="2392" w:type="dxa"/>
          </w:tcPr>
          <w:p w:rsidR="00B21B10" w:rsidRPr="00D92FCC" w:rsidRDefault="00B21B10" w:rsidP="00840852">
            <w:pPr>
              <w:jc w:val="left"/>
              <w:rPr>
                <w:rFonts w:asciiTheme="minorHAnsi" w:hAnsiTheme="minorHAnsi"/>
                <w:sz w:val="18"/>
                <w:szCs w:val="18"/>
              </w:rPr>
            </w:pPr>
            <w:r w:rsidRPr="00D92FCC">
              <w:rPr>
                <w:rFonts w:asciiTheme="minorHAnsi" w:hAnsiTheme="minorHAnsi"/>
                <w:sz w:val="18"/>
                <w:szCs w:val="18"/>
              </w:rPr>
              <w:t xml:space="preserve">Student identified </w:t>
            </w:r>
            <w:r w:rsidR="004033AC">
              <w:rPr>
                <w:rFonts w:asciiTheme="minorHAnsi" w:hAnsiTheme="minorHAnsi"/>
                <w:sz w:val="18"/>
                <w:szCs w:val="18"/>
              </w:rPr>
              <w:t xml:space="preserve">few or no: </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questions to support their topic.</w:t>
            </w:r>
          </w:p>
          <w:p w:rsidR="00B21B10" w:rsidRPr="00D92FCC" w:rsidRDefault="00B21B10" w:rsidP="00840852">
            <w:pPr>
              <w:pStyle w:val="ListParagraph"/>
              <w:numPr>
                <w:ilvl w:val="0"/>
                <w:numId w:val="5"/>
              </w:numPr>
              <w:ind w:left="188" w:hanging="142"/>
              <w:jc w:val="left"/>
              <w:rPr>
                <w:rFonts w:asciiTheme="minorHAnsi" w:hAnsiTheme="minorHAnsi"/>
                <w:sz w:val="18"/>
                <w:szCs w:val="18"/>
              </w:rPr>
            </w:pPr>
            <w:r w:rsidRPr="00D92FCC">
              <w:rPr>
                <w:rFonts w:asciiTheme="minorHAnsi" w:hAnsiTheme="minorHAnsi"/>
                <w:sz w:val="18"/>
                <w:szCs w:val="18"/>
              </w:rPr>
              <w:t>Relevant ICT and library sources</w:t>
            </w:r>
          </w:p>
        </w:tc>
      </w:tr>
      <w:tr w:rsidR="007730F0" w:rsidRPr="00774BCF" w:rsidTr="00EB089C">
        <w:tc>
          <w:tcPr>
            <w:tcW w:w="534" w:type="dxa"/>
            <w:vMerge/>
          </w:tcPr>
          <w:p w:rsidR="007730F0" w:rsidRPr="00DA5CB1" w:rsidRDefault="007730F0" w:rsidP="003634FA">
            <w:pPr>
              <w:jc w:val="left"/>
              <w:rPr>
                <w:b/>
                <w:lang w:val="en-US"/>
              </w:rPr>
            </w:pPr>
          </w:p>
        </w:tc>
        <w:tc>
          <w:tcPr>
            <w:tcW w:w="2290" w:type="dxa"/>
          </w:tcPr>
          <w:p w:rsidR="007730F0" w:rsidRDefault="007730F0" w:rsidP="003634FA">
            <w:pPr>
              <w:jc w:val="left"/>
              <w:rPr>
                <w:b/>
                <w:sz w:val="18"/>
                <w:szCs w:val="18"/>
                <w:lang w:val="en-US"/>
              </w:rPr>
            </w:pPr>
            <w:r>
              <w:rPr>
                <w:b/>
                <w:sz w:val="18"/>
                <w:szCs w:val="18"/>
                <w:lang w:val="en-US"/>
              </w:rPr>
              <w:t>Analysis and use of sources</w:t>
            </w:r>
          </w:p>
          <w:p w:rsidR="00840852" w:rsidRDefault="00840852" w:rsidP="003634FA">
            <w:pPr>
              <w:jc w:val="left"/>
              <w:rPr>
                <w:b/>
                <w:sz w:val="18"/>
                <w:szCs w:val="18"/>
                <w:lang w:val="en-US"/>
              </w:rPr>
            </w:pPr>
          </w:p>
          <w:p w:rsidR="00840852" w:rsidRPr="00EB089C" w:rsidRDefault="00840852" w:rsidP="00840852">
            <w:pPr>
              <w:jc w:val="left"/>
              <w:rPr>
                <w:b/>
                <w:sz w:val="18"/>
                <w:szCs w:val="18"/>
                <w:lang w:val="en-US"/>
              </w:rPr>
            </w:pPr>
            <w:r>
              <w:rPr>
                <w:b/>
                <w:sz w:val="18"/>
                <w:szCs w:val="18"/>
                <w:lang w:val="en-US"/>
              </w:rPr>
              <w:t>Part B (Q. 1-3)</w:t>
            </w:r>
          </w:p>
        </w:tc>
        <w:tc>
          <w:tcPr>
            <w:tcW w:w="2393" w:type="dxa"/>
          </w:tcPr>
          <w:p w:rsidR="007730F0" w:rsidRPr="00D92FCC" w:rsidRDefault="007730F0" w:rsidP="00840852">
            <w:pPr>
              <w:jc w:val="left"/>
              <w:rPr>
                <w:rFonts w:asciiTheme="minorHAnsi" w:hAnsiTheme="minorHAnsi"/>
                <w:sz w:val="18"/>
                <w:szCs w:val="18"/>
              </w:rPr>
            </w:pPr>
            <w:r w:rsidRPr="00D92FCC">
              <w:rPr>
                <w:rFonts w:asciiTheme="minorHAnsi" w:hAnsiTheme="minorHAnsi"/>
                <w:sz w:val="18"/>
                <w:szCs w:val="18"/>
              </w:rPr>
              <w:t xml:space="preserve">Student </w:t>
            </w:r>
            <w:r w:rsidR="00840852">
              <w:rPr>
                <w:rFonts w:asciiTheme="minorHAnsi" w:hAnsiTheme="minorHAnsi"/>
                <w:sz w:val="18"/>
                <w:szCs w:val="18"/>
              </w:rPr>
              <w:t>comprehensively</w:t>
            </w:r>
            <w:r w:rsidRPr="00D92FCC">
              <w:rPr>
                <w:rFonts w:asciiTheme="minorHAnsi" w:hAnsiTheme="minorHAnsi"/>
                <w:sz w:val="18"/>
                <w:szCs w:val="18"/>
              </w:rPr>
              <w:t xml:space="preserve">: </w:t>
            </w:r>
          </w:p>
          <w:p w:rsidR="007730F0" w:rsidRPr="00D92FCC" w:rsidRDefault="007730F0" w:rsidP="00840852">
            <w:pPr>
              <w:pStyle w:val="ListParagraph"/>
              <w:numPr>
                <w:ilvl w:val="0"/>
                <w:numId w:val="4"/>
              </w:numPr>
              <w:ind w:left="188" w:hanging="142"/>
              <w:jc w:val="left"/>
              <w:rPr>
                <w:rFonts w:asciiTheme="minorHAnsi" w:hAnsiTheme="minorHAnsi"/>
                <w:sz w:val="18"/>
                <w:szCs w:val="18"/>
              </w:rPr>
            </w:pPr>
            <w:r w:rsidRPr="00D92FCC">
              <w:rPr>
                <w:rFonts w:asciiTheme="minorHAnsi" w:hAnsiTheme="minorHAnsi"/>
                <w:sz w:val="18"/>
                <w:szCs w:val="18"/>
              </w:rPr>
              <w:t>Identified the origin, reliability and purpose of primary and secondary resources.</w:t>
            </w:r>
          </w:p>
        </w:tc>
        <w:tc>
          <w:tcPr>
            <w:tcW w:w="2392" w:type="dxa"/>
          </w:tcPr>
          <w:p w:rsidR="007730F0" w:rsidRPr="00D92FCC" w:rsidRDefault="007730F0" w:rsidP="00840852">
            <w:pPr>
              <w:jc w:val="left"/>
              <w:rPr>
                <w:rFonts w:asciiTheme="minorHAnsi" w:hAnsiTheme="minorHAnsi"/>
                <w:sz w:val="18"/>
                <w:szCs w:val="18"/>
              </w:rPr>
            </w:pPr>
            <w:r w:rsidRPr="00D92FCC">
              <w:rPr>
                <w:rFonts w:asciiTheme="minorHAnsi" w:hAnsiTheme="minorHAnsi"/>
                <w:sz w:val="18"/>
                <w:szCs w:val="18"/>
              </w:rPr>
              <w:t xml:space="preserve">Student </w:t>
            </w:r>
            <w:r w:rsidR="00840852">
              <w:rPr>
                <w:rFonts w:asciiTheme="minorHAnsi" w:hAnsiTheme="minorHAnsi"/>
                <w:sz w:val="18"/>
                <w:szCs w:val="18"/>
              </w:rPr>
              <w:t xml:space="preserve">accurately </w:t>
            </w:r>
            <w:r w:rsidRPr="00D92FCC">
              <w:rPr>
                <w:rFonts w:asciiTheme="minorHAnsi" w:hAnsiTheme="minorHAnsi"/>
                <w:sz w:val="18"/>
                <w:szCs w:val="18"/>
              </w:rPr>
              <w:t xml:space="preserve">: </w:t>
            </w:r>
          </w:p>
          <w:p w:rsidR="007730F0" w:rsidRPr="00D92FCC" w:rsidRDefault="007730F0" w:rsidP="00840852">
            <w:pPr>
              <w:pStyle w:val="ListParagraph"/>
              <w:numPr>
                <w:ilvl w:val="0"/>
                <w:numId w:val="4"/>
              </w:numPr>
              <w:ind w:left="188" w:hanging="142"/>
              <w:jc w:val="left"/>
              <w:rPr>
                <w:rFonts w:asciiTheme="minorHAnsi" w:hAnsiTheme="minorHAnsi"/>
                <w:sz w:val="18"/>
                <w:szCs w:val="18"/>
              </w:rPr>
            </w:pPr>
            <w:r w:rsidRPr="00D92FCC">
              <w:rPr>
                <w:rFonts w:asciiTheme="minorHAnsi" w:hAnsiTheme="minorHAnsi"/>
                <w:sz w:val="18"/>
                <w:szCs w:val="18"/>
              </w:rPr>
              <w:t>Identified the origin, reliability and purpose of primary and secondary resources.</w:t>
            </w:r>
          </w:p>
        </w:tc>
        <w:tc>
          <w:tcPr>
            <w:tcW w:w="2392" w:type="dxa"/>
          </w:tcPr>
          <w:p w:rsidR="007730F0" w:rsidRPr="00D92FCC" w:rsidRDefault="007730F0" w:rsidP="002F745B">
            <w:pPr>
              <w:jc w:val="left"/>
              <w:rPr>
                <w:rFonts w:asciiTheme="minorHAnsi" w:hAnsiTheme="minorHAnsi"/>
                <w:sz w:val="18"/>
                <w:szCs w:val="18"/>
              </w:rPr>
            </w:pPr>
            <w:r w:rsidRPr="00D92FCC">
              <w:rPr>
                <w:rFonts w:asciiTheme="minorHAnsi" w:hAnsiTheme="minorHAnsi"/>
                <w:sz w:val="18"/>
                <w:szCs w:val="18"/>
              </w:rPr>
              <w:t xml:space="preserve">Student satisfactorily: </w:t>
            </w:r>
          </w:p>
          <w:p w:rsidR="007730F0" w:rsidRPr="00D92FCC" w:rsidRDefault="007730F0" w:rsidP="00D92FCC">
            <w:pPr>
              <w:pStyle w:val="ListParagraph"/>
              <w:numPr>
                <w:ilvl w:val="0"/>
                <w:numId w:val="4"/>
              </w:numPr>
              <w:ind w:left="188" w:hanging="142"/>
              <w:jc w:val="left"/>
              <w:rPr>
                <w:rFonts w:asciiTheme="minorHAnsi" w:hAnsiTheme="minorHAnsi"/>
                <w:sz w:val="18"/>
                <w:szCs w:val="18"/>
              </w:rPr>
            </w:pPr>
            <w:r w:rsidRPr="00D92FCC">
              <w:rPr>
                <w:rFonts w:asciiTheme="minorHAnsi" w:hAnsiTheme="minorHAnsi"/>
                <w:sz w:val="18"/>
                <w:szCs w:val="18"/>
              </w:rPr>
              <w:t>Identified the origin, reliability and purpose of primary and secondary resources.</w:t>
            </w:r>
          </w:p>
        </w:tc>
        <w:tc>
          <w:tcPr>
            <w:tcW w:w="2393" w:type="dxa"/>
          </w:tcPr>
          <w:p w:rsidR="007730F0" w:rsidRPr="00D92FCC" w:rsidRDefault="007730F0" w:rsidP="00840852">
            <w:pPr>
              <w:jc w:val="left"/>
              <w:rPr>
                <w:rFonts w:asciiTheme="minorHAnsi" w:hAnsiTheme="minorHAnsi"/>
                <w:sz w:val="18"/>
                <w:szCs w:val="18"/>
              </w:rPr>
            </w:pPr>
            <w:r w:rsidRPr="00D92FCC">
              <w:rPr>
                <w:rFonts w:asciiTheme="minorHAnsi" w:hAnsiTheme="minorHAnsi"/>
                <w:sz w:val="18"/>
                <w:szCs w:val="18"/>
              </w:rPr>
              <w:t xml:space="preserve">Student: </w:t>
            </w:r>
          </w:p>
          <w:p w:rsidR="007730F0" w:rsidRPr="00D92FCC" w:rsidRDefault="007730F0" w:rsidP="007730F0">
            <w:pPr>
              <w:pStyle w:val="ListParagraph"/>
              <w:numPr>
                <w:ilvl w:val="0"/>
                <w:numId w:val="4"/>
              </w:numPr>
              <w:ind w:left="188" w:hanging="142"/>
              <w:jc w:val="left"/>
              <w:rPr>
                <w:rFonts w:asciiTheme="minorHAnsi" w:hAnsiTheme="minorHAnsi"/>
                <w:sz w:val="18"/>
                <w:szCs w:val="18"/>
              </w:rPr>
            </w:pPr>
            <w:r>
              <w:rPr>
                <w:rFonts w:asciiTheme="minorHAnsi" w:hAnsiTheme="minorHAnsi"/>
                <w:sz w:val="18"/>
                <w:szCs w:val="18"/>
              </w:rPr>
              <w:t>Identified the definition of</w:t>
            </w:r>
            <w:r w:rsidRPr="00D92FCC">
              <w:rPr>
                <w:rFonts w:asciiTheme="minorHAnsi" w:hAnsiTheme="minorHAnsi"/>
                <w:sz w:val="18"/>
                <w:szCs w:val="18"/>
              </w:rPr>
              <w:t xml:space="preserve"> primary and secondary resources.</w:t>
            </w:r>
          </w:p>
        </w:tc>
        <w:tc>
          <w:tcPr>
            <w:tcW w:w="2392" w:type="dxa"/>
          </w:tcPr>
          <w:p w:rsidR="007730F0" w:rsidRPr="00D92FCC" w:rsidRDefault="007730F0" w:rsidP="00840852">
            <w:pPr>
              <w:jc w:val="left"/>
              <w:rPr>
                <w:rFonts w:asciiTheme="minorHAnsi" w:hAnsiTheme="minorHAnsi"/>
                <w:sz w:val="18"/>
                <w:szCs w:val="18"/>
              </w:rPr>
            </w:pPr>
            <w:r w:rsidRPr="00D92FCC">
              <w:rPr>
                <w:rFonts w:asciiTheme="minorHAnsi" w:hAnsiTheme="minorHAnsi"/>
                <w:sz w:val="18"/>
                <w:szCs w:val="18"/>
              </w:rPr>
              <w:t xml:space="preserve">Student </w:t>
            </w:r>
            <w:r>
              <w:rPr>
                <w:rFonts w:asciiTheme="minorHAnsi" w:hAnsiTheme="minorHAnsi"/>
                <w:sz w:val="18"/>
                <w:szCs w:val="18"/>
              </w:rPr>
              <w:t>had difficulty</w:t>
            </w:r>
            <w:r w:rsidRPr="00D92FCC">
              <w:rPr>
                <w:rFonts w:asciiTheme="minorHAnsi" w:hAnsiTheme="minorHAnsi"/>
                <w:sz w:val="18"/>
                <w:szCs w:val="18"/>
              </w:rPr>
              <w:t xml:space="preserve">: </w:t>
            </w:r>
          </w:p>
          <w:p w:rsidR="007730F0" w:rsidRPr="00D92FCC" w:rsidRDefault="007730F0" w:rsidP="007730F0">
            <w:pPr>
              <w:pStyle w:val="ListParagraph"/>
              <w:numPr>
                <w:ilvl w:val="0"/>
                <w:numId w:val="4"/>
              </w:numPr>
              <w:ind w:left="188" w:hanging="142"/>
              <w:jc w:val="left"/>
              <w:rPr>
                <w:rFonts w:asciiTheme="minorHAnsi" w:hAnsiTheme="minorHAnsi"/>
                <w:sz w:val="18"/>
                <w:szCs w:val="18"/>
              </w:rPr>
            </w:pPr>
            <w:r>
              <w:rPr>
                <w:rFonts w:asciiTheme="minorHAnsi" w:hAnsiTheme="minorHAnsi"/>
                <w:sz w:val="18"/>
                <w:szCs w:val="18"/>
              </w:rPr>
              <w:t xml:space="preserve">Identifying the definition of </w:t>
            </w:r>
            <w:r w:rsidRPr="00D92FCC">
              <w:rPr>
                <w:rFonts w:asciiTheme="minorHAnsi" w:hAnsiTheme="minorHAnsi"/>
                <w:sz w:val="18"/>
                <w:szCs w:val="18"/>
              </w:rPr>
              <w:t>primary and secondary resources.</w:t>
            </w:r>
          </w:p>
        </w:tc>
      </w:tr>
      <w:tr w:rsidR="00840852" w:rsidRPr="00774BCF" w:rsidTr="00EB089C">
        <w:tc>
          <w:tcPr>
            <w:tcW w:w="534" w:type="dxa"/>
            <w:vMerge/>
          </w:tcPr>
          <w:p w:rsidR="00840852" w:rsidRPr="00DA5CB1" w:rsidRDefault="00840852" w:rsidP="003634FA">
            <w:pPr>
              <w:jc w:val="left"/>
              <w:rPr>
                <w:b/>
                <w:lang w:val="en-US"/>
              </w:rPr>
            </w:pPr>
          </w:p>
        </w:tc>
        <w:tc>
          <w:tcPr>
            <w:tcW w:w="2290" w:type="dxa"/>
          </w:tcPr>
          <w:p w:rsidR="00840852" w:rsidRDefault="00840852" w:rsidP="003634FA">
            <w:pPr>
              <w:jc w:val="left"/>
              <w:rPr>
                <w:b/>
                <w:sz w:val="18"/>
                <w:szCs w:val="18"/>
                <w:lang w:val="en-US"/>
              </w:rPr>
            </w:pPr>
            <w:r>
              <w:rPr>
                <w:b/>
                <w:sz w:val="18"/>
                <w:szCs w:val="18"/>
                <w:lang w:val="en-US"/>
              </w:rPr>
              <w:t>Perspective and interpretations</w:t>
            </w:r>
          </w:p>
          <w:p w:rsidR="00840852" w:rsidRDefault="00840852" w:rsidP="003634FA">
            <w:pPr>
              <w:jc w:val="left"/>
              <w:rPr>
                <w:b/>
                <w:sz w:val="18"/>
                <w:szCs w:val="18"/>
                <w:lang w:val="en-US"/>
              </w:rPr>
            </w:pPr>
          </w:p>
          <w:p w:rsidR="00840852" w:rsidRPr="00EB089C" w:rsidRDefault="00840852" w:rsidP="003634FA">
            <w:pPr>
              <w:jc w:val="left"/>
              <w:rPr>
                <w:b/>
                <w:sz w:val="18"/>
                <w:szCs w:val="18"/>
                <w:lang w:val="en-US"/>
              </w:rPr>
            </w:pPr>
            <w:r>
              <w:rPr>
                <w:b/>
                <w:sz w:val="18"/>
                <w:szCs w:val="18"/>
                <w:lang w:val="en-US"/>
              </w:rPr>
              <w:t>Part B (transcript)</w:t>
            </w:r>
          </w:p>
        </w:tc>
        <w:tc>
          <w:tcPr>
            <w:tcW w:w="2393" w:type="dxa"/>
          </w:tcPr>
          <w:p w:rsidR="00840852" w:rsidRPr="00D92FCC" w:rsidRDefault="00840852" w:rsidP="00840852">
            <w:pPr>
              <w:jc w:val="left"/>
              <w:rPr>
                <w:rFonts w:asciiTheme="minorHAnsi" w:hAnsiTheme="minorHAnsi"/>
                <w:sz w:val="18"/>
                <w:szCs w:val="18"/>
              </w:rPr>
            </w:pPr>
            <w:r w:rsidRPr="00D92FCC">
              <w:rPr>
                <w:rFonts w:asciiTheme="minorHAnsi" w:hAnsiTheme="minorHAnsi"/>
                <w:sz w:val="18"/>
                <w:szCs w:val="18"/>
              </w:rPr>
              <w:t xml:space="preserve">Student </w:t>
            </w:r>
            <w:r>
              <w:rPr>
                <w:rFonts w:asciiTheme="minorHAnsi" w:hAnsiTheme="minorHAnsi"/>
                <w:sz w:val="18"/>
                <w:szCs w:val="18"/>
              </w:rPr>
              <w:t xml:space="preserve">comprehensively and accurately </w:t>
            </w:r>
            <w:r w:rsidRPr="00D92FCC">
              <w:rPr>
                <w:rFonts w:asciiTheme="minorHAnsi" w:hAnsiTheme="minorHAnsi"/>
                <w:sz w:val="18"/>
                <w:szCs w:val="18"/>
              </w:rPr>
              <w:t xml:space="preserve"> identifies </w:t>
            </w:r>
          </w:p>
          <w:p w:rsidR="00840852" w:rsidRPr="00D92FCC" w:rsidRDefault="00840852" w:rsidP="00840852">
            <w:pPr>
              <w:pStyle w:val="ListParagraph"/>
              <w:numPr>
                <w:ilvl w:val="0"/>
                <w:numId w:val="7"/>
              </w:numPr>
              <w:ind w:left="188" w:hanging="142"/>
              <w:jc w:val="left"/>
              <w:rPr>
                <w:rFonts w:asciiTheme="minorHAnsi" w:hAnsiTheme="minorHAnsi"/>
                <w:sz w:val="18"/>
                <w:szCs w:val="18"/>
              </w:rPr>
            </w:pPr>
            <w:r w:rsidRPr="00D92FCC">
              <w:rPr>
                <w:rFonts w:asciiTheme="minorHAnsi" w:hAnsiTheme="minorHAnsi"/>
                <w:sz w:val="18"/>
                <w:szCs w:val="18"/>
              </w:rPr>
              <w:t xml:space="preserve">The perspectives of a </w:t>
            </w:r>
            <w:r>
              <w:rPr>
                <w:rFonts w:asciiTheme="minorHAnsi" w:hAnsiTheme="minorHAnsi"/>
                <w:sz w:val="18"/>
                <w:szCs w:val="18"/>
              </w:rPr>
              <w:t xml:space="preserve">wide </w:t>
            </w:r>
            <w:r w:rsidRPr="00D92FCC">
              <w:rPr>
                <w:rFonts w:asciiTheme="minorHAnsi" w:hAnsiTheme="minorHAnsi"/>
                <w:sz w:val="18"/>
                <w:szCs w:val="18"/>
              </w:rPr>
              <w:t>variety of people involved in WW1.</w:t>
            </w:r>
          </w:p>
        </w:tc>
        <w:tc>
          <w:tcPr>
            <w:tcW w:w="2392" w:type="dxa"/>
          </w:tcPr>
          <w:p w:rsidR="00840852" w:rsidRPr="00D92FCC" w:rsidRDefault="00840852" w:rsidP="00840852">
            <w:pPr>
              <w:jc w:val="left"/>
              <w:rPr>
                <w:rFonts w:asciiTheme="minorHAnsi" w:hAnsiTheme="minorHAnsi"/>
                <w:sz w:val="18"/>
                <w:szCs w:val="18"/>
              </w:rPr>
            </w:pPr>
            <w:r w:rsidRPr="00D92FCC">
              <w:rPr>
                <w:rFonts w:asciiTheme="minorHAnsi" w:hAnsiTheme="minorHAnsi"/>
                <w:sz w:val="18"/>
                <w:szCs w:val="18"/>
              </w:rPr>
              <w:t xml:space="preserve">Student </w:t>
            </w:r>
            <w:r>
              <w:rPr>
                <w:rFonts w:asciiTheme="minorHAnsi" w:hAnsiTheme="minorHAnsi"/>
                <w:sz w:val="18"/>
                <w:szCs w:val="18"/>
              </w:rPr>
              <w:t xml:space="preserve">provides a detailed explanation of: </w:t>
            </w:r>
            <w:r w:rsidRPr="00D92FCC">
              <w:rPr>
                <w:rFonts w:asciiTheme="minorHAnsi" w:hAnsiTheme="minorHAnsi"/>
                <w:sz w:val="18"/>
                <w:szCs w:val="18"/>
              </w:rPr>
              <w:t xml:space="preserve">s </w:t>
            </w:r>
          </w:p>
          <w:p w:rsidR="00840852" w:rsidRPr="00D92FCC" w:rsidRDefault="00840852" w:rsidP="00840852">
            <w:pPr>
              <w:pStyle w:val="ListParagraph"/>
              <w:numPr>
                <w:ilvl w:val="0"/>
                <w:numId w:val="7"/>
              </w:numPr>
              <w:ind w:left="188" w:hanging="142"/>
              <w:jc w:val="left"/>
              <w:rPr>
                <w:rFonts w:asciiTheme="minorHAnsi" w:hAnsiTheme="minorHAnsi"/>
                <w:sz w:val="18"/>
                <w:szCs w:val="18"/>
              </w:rPr>
            </w:pPr>
            <w:r w:rsidRPr="00D92FCC">
              <w:rPr>
                <w:rFonts w:asciiTheme="minorHAnsi" w:hAnsiTheme="minorHAnsi"/>
                <w:sz w:val="18"/>
                <w:szCs w:val="18"/>
              </w:rPr>
              <w:t>The perspectives of a variety of people involved in WW1.</w:t>
            </w:r>
          </w:p>
        </w:tc>
        <w:tc>
          <w:tcPr>
            <w:tcW w:w="2392" w:type="dxa"/>
          </w:tcPr>
          <w:p w:rsidR="00840852" w:rsidRPr="00D92FCC" w:rsidRDefault="00840852" w:rsidP="00840852">
            <w:pPr>
              <w:jc w:val="left"/>
              <w:rPr>
                <w:rFonts w:asciiTheme="minorHAnsi" w:hAnsiTheme="minorHAnsi"/>
                <w:sz w:val="18"/>
                <w:szCs w:val="18"/>
              </w:rPr>
            </w:pPr>
            <w:r w:rsidRPr="00D92FCC">
              <w:rPr>
                <w:rFonts w:asciiTheme="minorHAnsi" w:hAnsiTheme="minorHAnsi"/>
                <w:sz w:val="18"/>
                <w:szCs w:val="18"/>
              </w:rPr>
              <w:t xml:space="preserve">Student satisfactorily identifies </w:t>
            </w:r>
          </w:p>
          <w:p w:rsidR="00840852" w:rsidRPr="00D92FCC" w:rsidRDefault="00840852" w:rsidP="00840852">
            <w:pPr>
              <w:pStyle w:val="ListParagraph"/>
              <w:numPr>
                <w:ilvl w:val="0"/>
                <w:numId w:val="7"/>
              </w:numPr>
              <w:ind w:left="188" w:hanging="142"/>
              <w:jc w:val="left"/>
              <w:rPr>
                <w:rFonts w:asciiTheme="minorHAnsi" w:hAnsiTheme="minorHAnsi"/>
                <w:sz w:val="18"/>
                <w:szCs w:val="18"/>
              </w:rPr>
            </w:pPr>
            <w:r w:rsidRPr="00D92FCC">
              <w:rPr>
                <w:rFonts w:asciiTheme="minorHAnsi" w:hAnsiTheme="minorHAnsi"/>
                <w:sz w:val="18"/>
                <w:szCs w:val="18"/>
              </w:rPr>
              <w:t>The perspectives of a variety of people involved in WW1.</w:t>
            </w:r>
          </w:p>
        </w:tc>
        <w:tc>
          <w:tcPr>
            <w:tcW w:w="2393" w:type="dxa"/>
          </w:tcPr>
          <w:p w:rsidR="00840852" w:rsidRPr="00D92FCC" w:rsidRDefault="00840852" w:rsidP="00840852">
            <w:pPr>
              <w:jc w:val="left"/>
              <w:rPr>
                <w:rFonts w:asciiTheme="minorHAnsi" w:hAnsiTheme="minorHAnsi"/>
                <w:sz w:val="18"/>
                <w:szCs w:val="18"/>
              </w:rPr>
            </w:pPr>
            <w:r>
              <w:rPr>
                <w:rFonts w:asciiTheme="minorHAnsi" w:hAnsiTheme="minorHAnsi"/>
                <w:sz w:val="18"/>
                <w:szCs w:val="18"/>
              </w:rPr>
              <w:t>Student shows some identification</w:t>
            </w:r>
            <w:r w:rsidR="008F6104">
              <w:rPr>
                <w:rFonts w:asciiTheme="minorHAnsi" w:hAnsiTheme="minorHAnsi"/>
                <w:sz w:val="18"/>
                <w:szCs w:val="18"/>
              </w:rPr>
              <w:t xml:space="preserve"> </w:t>
            </w:r>
            <w:r>
              <w:rPr>
                <w:rFonts w:asciiTheme="minorHAnsi" w:hAnsiTheme="minorHAnsi"/>
                <w:sz w:val="18"/>
                <w:szCs w:val="18"/>
              </w:rPr>
              <w:t xml:space="preserve">of: </w:t>
            </w:r>
            <w:r w:rsidRPr="00D92FCC">
              <w:rPr>
                <w:rFonts w:asciiTheme="minorHAnsi" w:hAnsiTheme="minorHAnsi"/>
                <w:sz w:val="18"/>
                <w:szCs w:val="18"/>
              </w:rPr>
              <w:t xml:space="preserve"> </w:t>
            </w:r>
          </w:p>
          <w:p w:rsidR="00840852" w:rsidRPr="00D92FCC" w:rsidRDefault="008F6104" w:rsidP="008F6104">
            <w:pPr>
              <w:pStyle w:val="ListParagraph"/>
              <w:numPr>
                <w:ilvl w:val="0"/>
                <w:numId w:val="7"/>
              </w:numPr>
              <w:ind w:left="188" w:hanging="142"/>
              <w:jc w:val="left"/>
              <w:rPr>
                <w:rFonts w:asciiTheme="minorHAnsi" w:hAnsiTheme="minorHAnsi"/>
                <w:sz w:val="18"/>
                <w:szCs w:val="18"/>
              </w:rPr>
            </w:pPr>
            <w:r>
              <w:rPr>
                <w:rFonts w:asciiTheme="minorHAnsi" w:hAnsiTheme="minorHAnsi"/>
                <w:sz w:val="18"/>
                <w:szCs w:val="18"/>
              </w:rPr>
              <w:t xml:space="preserve">The perspectives </w:t>
            </w:r>
            <w:r w:rsidR="00561D1F">
              <w:rPr>
                <w:rFonts w:asciiTheme="minorHAnsi" w:hAnsiTheme="minorHAnsi"/>
                <w:sz w:val="18"/>
                <w:szCs w:val="18"/>
              </w:rPr>
              <w:t xml:space="preserve">of </w:t>
            </w:r>
            <w:r w:rsidR="00561D1F" w:rsidRPr="00D92FCC">
              <w:rPr>
                <w:rFonts w:asciiTheme="minorHAnsi" w:hAnsiTheme="minorHAnsi"/>
                <w:sz w:val="18"/>
                <w:szCs w:val="18"/>
              </w:rPr>
              <w:t>some</w:t>
            </w:r>
            <w:r>
              <w:rPr>
                <w:rFonts w:asciiTheme="minorHAnsi" w:hAnsiTheme="minorHAnsi"/>
                <w:sz w:val="18"/>
                <w:szCs w:val="18"/>
              </w:rPr>
              <w:t xml:space="preserve"> </w:t>
            </w:r>
            <w:r w:rsidRPr="00D92FCC">
              <w:rPr>
                <w:rFonts w:asciiTheme="minorHAnsi" w:hAnsiTheme="minorHAnsi"/>
                <w:sz w:val="18"/>
                <w:szCs w:val="18"/>
              </w:rPr>
              <w:t>people</w:t>
            </w:r>
            <w:r w:rsidR="00840852" w:rsidRPr="00D92FCC">
              <w:rPr>
                <w:rFonts w:asciiTheme="minorHAnsi" w:hAnsiTheme="minorHAnsi"/>
                <w:sz w:val="18"/>
                <w:szCs w:val="18"/>
              </w:rPr>
              <w:t xml:space="preserve"> involved in WW1.</w:t>
            </w:r>
          </w:p>
        </w:tc>
        <w:tc>
          <w:tcPr>
            <w:tcW w:w="2392" w:type="dxa"/>
          </w:tcPr>
          <w:p w:rsidR="00840852" w:rsidRPr="00D92FCC" w:rsidRDefault="00840852" w:rsidP="00840852">
            <w:pPr>
              <w:jc w:val="left"/>
              <w:rPr>
                <w:rFonts w:asciiTheme="minorHAnsi" w:hAnsiTheme="minorHAnsi"/>
                <w:sz w:val="18"/>
                <w:szCs w:val="18"/>
              </w:rPr>
            </w:pPr>
            <w:r w:rsidRPr="00D92FCC">
              <w:rPr>
                <w:rFonts w:asciiTheme="minorHAnsi" w:hAnsiTheme="minorHAnsi"/>
                <w:sz w:val="18"/>
                <w:szCs w:val="18"/>
              </w:rPr>
              <w:t xml:space="preserve">Student </w:t>
            </w:r>
            <w:r w:rsidR="008F6104">
              <w:rPr>
                <w:rFonts w:asciiTheme="minorHAnsi" w:hAnsiTheme="minorHAnsi"/>
                <w:sz w:val="18"/>
                <w:szCs w:val="18"/>
              </w:rPr>
              <w:t>shows little or no identification of:</w:t>
            </w:r>
            <w:r w:rsidRPr="00D92FCC">
              <w:rPr>
                <w:rFonts w:asciiTheme="minorHAnsi" w:hAnsiTheme="minorHAnsi"/>
                <w:sz w:val="18"/>
                <w:szCs w:val="18"/>
              </w:rPr>
              <w:t xml:space="preserve"> </w:t>
            </w:r>
          </w:p>
          <w:p w:rsidR="00840852" w:rsidRPr="00D92FCC" w:rsidRDefault="00840852" w:rsidP="008F6104">
            <w:pPr>
              <w:pStyle w:val="ListParagraph"/>
              <w:numPr>
                <w:ilvl w:val="0"/>
                <w:numId w:val="7"/>
              </w:numPr>
              <w:ind w:left="188" w:hanging="142"/>
              <w:jc w:val="left"/>
              <w:rPr>
                <w:rFonts w:asciiTheme="minorHAnsi" w:hAnsiTheme="minorHAnsi"/>
                <w:sz w:val="18"/>
                <w:szCs w:val="18"/>
              </w:rPr>
            </w:pPr>
            <w:r w:rsidRPr="00D92FCC">
              <w:rPr>
                <w:rFonts w:asciiTheme="minorHAnsi" w:hAnsiTheme="minorHAnsi"/>
                <w:sz w:val="18"/>
                <w:szCs w:val="18"/>
              </w:rPr>
              <w:t>The perspectives of people involved in WW1.</w:t>
            </w:r>
          </w:p>
        </w:tc>
      </w:tr>
      <w:tr w:rsidR="008F6104" w:rsidRPr="00774BCF" w:rsidTr="00EB089C">
        <w:tc>
          <w:tcPr>
            <w:tcW w:w="534" w:type="dxa"/>
            <w:vMerge/>
          </w:tcPr>
          <w:p w:rsidR="008F6104" w:rsidRPr="00DA5CB1" w:rsidRDefault="008F6104" w:rsidP="003634FA">
            <w:pPr>
              <w:jc w:val="left"/>
              <w:rPr>
                <w:b/>
                <w:lang w:val="en-US"/>
              </w:rPr>
            </w:pPr>
          </w:p>
        </w:tc>
        <w:tc>
          <w:tcPr>
            <w:tcW w:w="2290" w:type="dxa"/>
          </w:tcPr>
          <w:p w:rsidR="008F6104" w:rsidRDefault="008F6104" w:rsidP="003634FA">
            <w:pPr>
              <w:jc w:val="left"/>
              <w:rPr>
                <w:b/>
                <w:sz w:val="18"/>
                <w:szCs w:val="18"/>
                <w:lang w:val="en-US"/>
              </w:rPr>
            </w:pPr>
            <w:r>
              <w:rPr>
                <w:b/>
                <w:sz w:val="18"/>
                <w:szCs w:val="18"/>
                <w:lang w:val="en-US"/>
              </w:rPr>
              <w:t>Explanations and communication</w:t>
            </w:r>
          </w:p>
          <w:p w:rsidR="008F6104" w:rsidRDefault="008F6104" w:rsidP="003634FA">
            <w:pPr>
              <w:jc w:val="left"/>
              <w:rPr>
                <w:b/>
                <w:sz w:val="18"/>
                <w:szCs w:val="18"/>
                <w:lang w:val="en-US"/>
              </w:rPr>
            </w:pPr>
          </w:p>
          <w:p w:rsidR="008F6104" w:rsidRDefault="008F6104" w:rsidP="003634FA">
            <w:pPr>
              <w:jc w:val="left"/>
              <w:rPr>
                <w:b/>
                <w:sz w:val="18"/>
                <w:szCs w:val="18"/>
                <w:lang w:val="en-US"/>
              </w:rPr>
            </w:pPr>
            <w:r>
              <w:rPr>
                <w:b/>
                <w:sz w:val="18"/>
                <w:szCs w:val="18"/>
                <w:lang w:val="en-US"/>
              </w:rPr>
              <w:t>Part B (q. 1-4)</w:t>
            </w:r>
          </w:p>
          <w:p w:rsidR="008F6104" w:rsidRPr="00EB089C" w:rsidRDefault="008F6104" w:rsidP="003634FA">
            <w:pPr>
              <w:jc w:val="left"/>
              <w:rPr>
                <w:b/>
                <w:sz w:val="18"/>
                <w:szCs w:val="18"/>
                <w:lang w:val="en-US"/>
              </w:rPr>
            </w:pPr>
            <w:r>
              <w:rPr>
                <w:b/>
                <w:sz w:val="18"/>
                <w:szCs w:val="18"/>
                <w:lang w:val="en-US"/>
              </w:rPr>
              <w:t>Reference list</w:t>
            </w:r>
          </w:p>
        </w:tc>
        <w:tc>
          <w:tcPr>
            <w:tcW w:w="2393" w:type="dxa"/>
          </w:tcPr>
          <w:p w:rsidR="008F6104" w:rsidRDefault="008F6104" w:rsidP="002962B7">
            <w:pPr>
              <w:jc w:val="left"/>
              <w:rPr>
                <w:rFonts w:asciiTheme="minorHAnsi" w:hAnsiTheme="minorHAnsi"/>
                <w:sz w:val="18"/>
                <w:szCs w:val="18"/>
              </w:rPr>
            </w:pPr>
            <w:r w:rsidRPr="00D92FCC">
              <w:rPr>
                <w:rFonts w:asciiTheme="minorHAnsi" w:hAnsiTheme="minorHAnsi"/>
                <w:sz w:val="18"/>
                <w:szCs w:val="18"/>
              </w:rPr>
              <w:t>Student’s documentary</w:t>
            </w:r>
            <w:r>
              <w:rPr>
                <w:rFonts w:asciiTheme="minorHAnsi" w:hAnsiTheme="minorHAnsi"/>
                <w:sz w:val="18"/>
                <w:szCs w:val="18"/>
              </w:rPr>
              <w:t>:</w:t>
            </w:r>
          </w:p>
          <w:p w:rsidR="008F6104" w:rsidRPr="00840852" w:rsidRDefault="008F6104" w:rsidP="002962B7">
            <w:pPr>
              <w:pStyle w:val="ListParagraph"/>
              <w:numPr>
                <w:ilvl w:val="0"/>
                <w:numId w:val="11"/>
              </w:numPr>
              <w:ind w:left="188" w:hanging="188"/>
              <w:jc w:val="left"/>
              <w:rPr>
                <w:rFonts w:asciiTheme="minorHAnsi" w:hAnsiTheme="minorHAnsi"/>
                <w:sz w:val="18"/>
                <w:szCs w:val="18"/>
              </w:rPr>
            </w:pPr>
            <w:r w:rsidRPr="00840852">
              <w:rPr>
                <w:rFonts w:asciiTheme="minorHAnsi" w:hAnsiTheme="minorHAnsi"/>
                <w:sz w:val="18"/>
                <w:szCs w:val="18"/>
              </w:rPr>
              <w:t>Communicates</w:t>
            </w:r>
            <w:r>
              <w:rPr>
                <w:rFonts w:asciiTheme="minorHAnsi" w:hAnsiTheme="minorHAnsi"/>
                <w:sz w:val="18"/>
                <w:szCs w:val="18"/>
              </w:rPr>
              <w:t xml:space="preserve">, analyses </w:t>
            </w:r>
            <w:r w:rsidRPr="00840852">
              <w:rPr>
                <w:rFonts w:asciiTheme="minorHAnsi" w:hAnsiTheme="minorHAnsi"/>
                <w:sz w:val="18"/>
                <w:szCs w:val="18"/>
              </w:rPr>
              <w:t xml:space="preserve">  and e</w:t>
            </w:r>
            <w:r>
              <w:rPr>
                <w:rFonts w:asciiTheme="minorHAnsi" w:hAnsiTheme="minorHAnsi"/>
                <w:sz w:val="18"/>
                <w:szCs w:val="18"/>
              </w:rPr>
              <w:t>xplains the  chosen topic in detail</w:t>
            </w:r>
          </w:p>
          <w:p w:rsidR="008F6104" w:rsidRPr="00D92FCC" w:rsidRDefault="008F6104" w:rsidP="002962B7">
            <w:pPr>
              <w:pStyle w:val="ListParagraph"/>
              <w:numPr>
                <w:ilvl w:val="0"/>
                <w:numId w:val="7"/>
              </w:numPr>
              <w:ind w:left="188" w:hanging="142"/>
              <w:jc w:val="left"/>
              <w:rPr>
                <w:rFonts w:asciiTheme="minorHAnsi" w:hAnsiTheme="minorHAnsi"/>
                <w:sz w:val="18"/>
                <w:szCs w:val="18"/>
              </w:rPr>
            </w:pPr>
            <w:r>
              <w:rPr>
                <w:rFonts w:asciiTheme="minorHAnsi" w:hAnsiTheme="minorHAnsi"/>
                <w:sz w:val="18"/>
                <w:szCs w:val="18"/>
              </w:rPr>
              <w:t>Uses evidence from a minimum of 10</w:t>
            </w:r>
            <w:r w:rsidRPr="00D92FCC">
              <w:rPr>
                <w:rFonts w:asciiTheme="minorHAnsi" w:hAnsiTheme="minorHAnsi"/>
                <w:sz w:val="18"/>
                <w:szCs w:val="18"/>
              </w:rPr>
              <w:t xml:space="preserve"> different sources.</w:t>
            </w:r>
          </w:p>
        </w:tc>
        <w:tc>
          <w:tcPr>
            <w:tcW w:w="2392" w:type="dxa"/>
          </w:tcPr>
          <w:p w:rsidR="008F6104" w:rsidRDefault="008F6104" w:rsidP="002962B7">
            <w:pPr>
              <w:jc w:val="left"/>
              <w:rPr>
                <w:rFonts w:asciiTheme="minorHAnsi" w:hAnsiTheme="minorHAnsi"/>
                <w:sz w:val="18"/>
                <w:szCs w:val="18"/>
              </w:rPr>
            </w:pPr>
            <w:r w:rsidRPr="00D92FCC">
              <w:rPr>
                <w:rFonts w:asciiTheme="minorHAnsi" w:hAnsiTheme="minorHAnsi"/>
                <w:sz w:val="18"/>
                <w:szCs w:val="18"/>
              </w:rPr>
              <w:t>Student’s documentary</w:t>
            </w:r>
            <w:r>
              <w:rPr>
                <w:rFonts w:asciiTheme="minorHAnsi" w:hAnsiTheme="minorHAnsi"/>
                <w:sz w:val="18"/>
                <w:szCs w:val="18"/>
              </w:rPr>
              <w:t>:</w:t>
            </w:r>
          </w:p>
          <w:p w:rsidR="008F6104" w:rsidRPr="00840852" w:rsidRDefault="008F6104" w:rsidP="002962B7">
            <w:pPr>
              <w:pStyle w:val="ListParagraph"/>
              <w:numPr>
                <w:ilvl w:val="0"/>
                <w:numId w:val="11"/>
              </w:numPr>
              <w:ind w:left="188" w:hanging="188"/>
              <w:jc w:val="left"/>
              <w:rPr>
                <w:rFonts w:asciiTheme="minorHAnsi" w:hAnsiTheme="minorHAnsi"/>
                <w:sz w:val="18"/>
                <w:szCs w:val="18"/>
              </w:rPr>
            </w:pPr>
            <w:r w:rsidRPr="00840852">
              <w:rPr>
                <w:rFonts w:asciiTheme="minorHAnsi" w:hAnsiTheme="minorHAnsi"/>
                <w:sz w:val="18"/>
                <w:szCs w:val="18"/>
              </w:rPr>
              <w:t>communicates  and e</w:t>
            </w:r>
            <w:r>
              <w:rPr>
                <w:rFonts w:asciiTheme="minorHAnsi" w:hAnsiTheme="minorHAnsi"/>
                <w:sz w:val="18"/>
                <w:szCs w:val="18"/>
              </w:rPr>
              <w:t>xplains the  chosen topic in detail</w:t>
            </w:r>
          </w:p>
          <w:p w:rsidR="008F6104" w:rsidRPr="00D92FCC" w:rsidRDefault="008F6104" w:rsidP="002962B7">
            <w:pPr>
              <w:pStyle w:val="ListParagraph"/>
              <w:numPr>
                <w:ilvl w:val="0"/>
                <w:numId w:val="7"/>
              </w:numPr>
              <w:ind w:left="188" w:hanging="142"/>
              <w:jc w:val="left"/>
              <w:rPr>
                <w:rFonts w:asciiTheme="minorHAnsi" w:hAnsiTheme="minorHAnsi"/>
                <w:sz w:val="18"/>
                <w:szCs w:val="18"/>
              </w:rPr>
            </w:pPr>
            <w:r>
              <w:rPr>
                <w:rFonts w:asciiTheme="minorHAnsi" w:hAnsiTheme="minorHAnsi"/>
                <w:sz w:val="18"/>
                <w:szCs w:val="18"/>
              </w:rPr>
              <w:t>Uses evidence from a minimum of 6</w:t>
            </w:r>
            <w:r w:rsidRPr="00D92FCC">
              <w:rPr>
                <w:rFonts w:asciiTheme="minorHAnsi" w:hAnsiTheme="minorHAnsi"/>
                <w:sz w:val="18"/>
                <w:szCs w:val="18"/>
              </w:rPr>
              <w:t>different sources.</w:t>
            </w:r>
          </w:p>
        </w:tc>
        <w:tc>
          <w:tcPr>
            <w:tcW w:w="2392" w:type="dxa"/>
          </w:tcPr>
          <w:p w:rsidR="008F6104" w:rsidRDefault="008F6104" w:rsidP="002962B7">
            <w:pPr>
              <w:jc w:val="left"/>
              <w:rPr>
                <w:rFonts w:asciiTheme="minorHAnsi" w:hAnsiTheme="minorHAnsi"/>
                <w:sz w:val="18"/>
                <w:szCs w:val="18"/>
              </w:rPr>
            </w:pPr>
            <w:r w:rsidRPr="00D92FCC">
              <w:rPr>
                <w:rFonts w:asciiTheme="minorHAnsi" w:hAnsiTheme="minorHAnsi"/>
                <w:sz w:val="18"/>
                <w:szCs w:val="18"/>
              </w:rPr>
              <w:t xml:space="preserve">Student’s documentary </w:t>
            </w:r>
            <w:r>
              <w:rPr>
                <w:rFonts w:asciiTheme="minorHAnsi" w:hAnsiTheme="minorHAnsi"/>
                <w:sz w:val="18"/>
                <w:szCs w:val="18"/>
              </w:rPr>
              <w:t>satisfactorily:</w:t>
            </w:r>
          </w:p>
          <w:p w:rsidR="008F6104" w:rsidRPr="00840852" w:rsidRDefault="008F6104" w:rsidP="002962B7">
            <w:pPr>
              <w:pStyle w:val="ListParagraph"/>
              <w:numPr>
                <w:ilvl w:val="0"/>
                <w:numId w:val="11"/>
              </w:numPr>
              <w:ind w:left="188" w:hanging="188"/>
              <w:jc w:val="left"/>
              <w:rPr>
                <w:rFonts w:asciiTheme="minorHAnsi" w:hAnsiTheme="minorHAnsi"/>
                <w:sz w:val="18"/>
                <w:szCs w:val="18"/>
              </w:rPr>
            </w:pPr>
            <w:r w:rsidRPr="00840852">
              <w:rPr>
                <w:rFonts w:asciiTheme="minorHAnsi" w:hAnsiTheme="minorHAnsi"/>
                <w:sz w:val="18"/>
                <w:szCs w:val="18"/>
              </w:rPr>
              <w:t>communicates  and e</w:t>
            </w:r>
            <w:r>
              <w:rPr>
                <w:rFonts w:asciiTheme="minorHAnsi" w:hAnsiTheme="minorHAnsi"/>
                <w:sz w:val="18"/>
                <w:szCs w:val="18"/>
              </w:rPr>
              <w:t xml:space="preserve">xplains the  chosen topic </w:t>
            </w:r>
          </w:p>
          <w:p w:rsidR="008F6104" w:rsidRPr="00D92FCC" w:rsidRDefault="008F6104" w:rsidP="002962B7">
            <w:pPr>
              <w:pStyle w:val="ListParagraph"/>
              <w:numPr>
                <w:ilvl w:val="0"/>
                <w:numId w:val="7"/>
              </w:numPr>
              <w:ind w:left="188" w:hanging="142"/>
              <w:jc w:val="left"/>
              <w:rPr>
                <w:rFonts w:asciiTheme="minorHAnsi" w:hAnsiTheme="minorHAnsi"/>
                <w:sz w:val="18"/>
                <w:szCs w:val="18"/>
              </w:rPr>
            </w:pPr>
            <w:r>
              <w:rPr>
                <w:rFonts w:asciiTheme="minorHAnsi" w:hAnsiTheme="minorHAnsi"/>
                <w:sz w:val="18"/>
                <w:szCs w:val="18"/>
              </w:rPr>
              <w:t>Uses e</w:t>
            </w:r>
            <w:r w:rsidRPr="00D92FCC">
              <w:rPr>
                <w:rFonts w:asciiTheme="minorHAnsi" w:hAnsiTheme="minorHAnsi"/>
                <w:sz w:val="18"/>
                <w:szCs w:val="18"/>
              </w:rPr>
              <w:t>vidence from a minimum of 4 different sources.</w:t>
            </w:r>
          </w:p>
        </w:tc>
        <w:tc>
          <w:tcPr>
            <w:tcW w:w="2393" w:type="dxa"/>
          </w:tcPr>
          <w:p w:rsidR="008F6104" w:rsidRDefault="008F6104" w:rsidP="002962B7">
            <w:pPr>
              <w:jc w:val="left"/>
              <w:rPr>
                <w:rFonts w:asciiTheme="minorHAnsi" w:hAnsiTheme="minorHAnsi"/>
                <w:sz w:val="18"/>
                <w:szCs w:val="18"/>
              </w:rPr>
            </w:pPr>
            <w:r w:rsidRPr="00D92FCC">
              <w:rPr>
                <w:rFonts w:asciiTheme="minorHAnsi" w:hAnsiTheme="minorHAnsi"/>
                <w:sz w:val="18"/>
                <w:szCs w:val="18"/>
              </w:rPr>
              <w:t>Student’s documentary</w:t>
            </w:r>
            <w:r>
              <w:rPr>
                <w:rFonts w:asciiTheme="minorHAnsi" w:hAnsiTheme="minorHAnsi"/>
                <w:sz w:val="18"/>
                <w:szCs w:val="18"/>
              </w:rPr>
              <w:t>:</w:t>
            </w:r>
          </w:p>
          <w:p w:rsidR="008F6104" w:rsidRPr="00840852" w:rsidRDefault="008F6104" w:rsidP="002962B7">
            <w:pPr>
              <w:pStyle w:val="ListParagraph"/>
              <w:numPr>
                <w:ilvl w:val="0"/>
                <w:numId w:val="11"/>
              </w:numPr>
              <w:ind w:left="188" w:hanging="188"/>
              <w:jc w:val="left"/>
              <w:rPr>
                <w:rFonts w:asciiTheme="minorHAnsi" w:hAnsiTheme="minorHAnsi"/>
                <w:sz w:val="18"/>
                <w:szCs w:val="18"/>
              </w:rPr>
            </w:pPr>
            <w:r w:rsidRPr="00840852">
              <w:rPr>
                <w:rFonts w:asciiTheme="minorHAnsi" w:hAnsiTheme="minorHAnsi"/>
                <w:sz w:val="18"/>
                <w:szCs w:val="18"/>
              </w:rPr>
              <w:t xml:space="preserve">communicates  </w:t>
            </w:r>
            <w:r>
              <w:rPr>
                <w:rFonts w:asciiTheme="minorHAnsi" w:hAnsiTheme="minorHAnsi"/>
                <w:sz w:val="18"/>
                <w:szCs w:val="18"/>
              </w:rPr>
              <w:t xml:space="preserve">some aspects of the  chosen topic  </w:t>
            </w:r>
          </w:p>
          <w:p w:rsidR="008F6104" w:rsidRPr="00D92FCC" w:rsidRDefault="008F6104" w:rsidP="008F6104">
            <w:pPr>
              <w:pStyle w:val="ListParagraph"/>
              <w:numPr>
                <w:ilvl w:val="0"/>
                <w:numId w:val="7"/>
              </w:numPr>
              <w:ind w:left="188" w:hanging="142"/>
              <w:jc w:val="left"/>
              <w:rPr>
                <w:rFonts w:asciiTheme="minorHAnsi" w:hAnsiTheme="minorHAnsi"/>
                <w:sz w:val="18"/>
                <w:szCs w:val="18"/>
              </w:rPr>
            </w:pPr>
            <w:r>
              <w:rPr>
                <w:rFonts w:asciiTheme="minorHAnsi" w:hAnsiTheme="minorHAnsi"/>
                <w:sz w:val="18"/>
                <w:szCs w:val="18"/>
              </w:rPr>
              <w:t>Uses e</w:t>
            </w:r>
            <w:r w:rsidRPr="00D92FCC">
              <w:rPr>
                <w:rFonts w:asciiTheme="minorHAnsi" w:hAnsiTheme="minorHAnsi"/>
                <w:sz w:val="18"/>
                <w:szCs w:val="18"/>
              </w:rPr>
              <w:t xml:space="preserve">vidence from a minimum of </w:t>
            </w:r>
            <w:r>
              <w:rPr>
                <w:rFonts w:asciiTheme="minorHAnsi" w:hAnsiTheme="minorHAnsi"/>
                <w:sz w:val="18"/>
                <w:szCs w:val="18"/>
              </w:rPr>
              <w:t>2</w:t>
            </w:r>
            <w:r w:rsidRPr="00D92FCC">
              <w:rPr>
                <w:rFonts w:asciiTheme="minorHAnsi" w:hAnsiTheme="minorHAnsi"/>
                <w:sz w:val="18"/>
                <w:szCs w:val="18"/>
              </w:rPr>
              <w:t xml:space="preserve"> different sources.</w:t>
            </w:r>
          </w:p>
        </w:tc>
        <w:tc>
          <w:tcPr>
            <w:tcW w:w="2392" w:type="dxa"/>
          </w:tcPr>
          <w:p w:rsidR="008F6104" w:rsidRDefault="008F6104" w:rsidP="002962B7">
            <w:pPr>
              <w:jc w:val="left"/>
              <w:rPr>
                <w:rFonts w:asciiTheme="minorHAnsi" w:hAnsiTheme="minorHAnsi"/>
                <w:sz w:val="18"/>
                <w:szCs w:val="18"/>
              </w:rPr>
            </w:pPr>
            <w:r w:rsidRPr="00D92FCC">
              <w:rPr>
                <w:rFonts w:asciiTheme="minorHAnsi" w:hAnsiTheme="minorHAnsi"/>
                <w:sz w:val="18"/>
                <w:szCs w:val="18"/>
              </w:rPr>
              <w:t>Student’s documentary</w:t>
            </w:r>
            <w:r>
              <w:rPr>
                <w:rFonts w:asciiTheme="minorHAnsi" w:hAnsiTheme="minorHAnsi"/>
                <w:sz w:val="18"/>
                <w:szCs w:val="18"/>
              </w:rPr>
              <w:t>:</w:t>
            </w:r>
          </w:p>
          <w:p w:rsidR="008F6104" w:rsidRPr="00840852" w:rsidRDefault="008F6104" w:rsidP="002962B7">
            <w:pPr>
              <w:pStyle w:val="ListParagraph"/>
              <w:numPr>
                <w:ilvl w:val="0"/>
                <w:numId w:val="11"/>
              </w:numPr>
              <w:ind w:left="188" w:hanging="188"/>
              <w:jc w:val="left"/>
              <w:rPr>
                <w:rFonts w:asciiTheme="minorHAnsi" w:hAnsiTheme="minorHAnsi"/>
                <w:sz w:val="18"/>
                <w:szCs w:val="18"/>
              </w:rPr>
            </w:pPr>
            <w:r w:rsidRPr="00840852">
              <w:rPr>
                <w:rFonts w:asciiTheme="minorHAnsi" w:hAnsiTheme="minorHAnsi"/>
                <w:sz w:val="18"/>
                <w:szCs w:val="18"/>
              </w:rPr>
              <w:t>communicates  and e</w:t>
            </w:r>
            <w:r>
              <w:rPr>
                <w:rFonts w:asciiTheme="minorHAnsi" w:hAnsiTheme="minorHAnsi"/>
                <w:sz w:val="18"/>
                <w:szCs w:val="18"/>
              </w:rPr>
              <w:t xml:space="preserve">xplains the  chosen topic </w:t>
            </w:r>
          </w:p>
          <w:p w:rsidR="008F6104" w:rsidRPr="00D92FCC" w:rsidRDefault="008F6104" w:rsidP="008F6104">
            <w:pPr>
              <w:pStyle w:val="ListParagraph"/>
              <w:numPr>
                <w:ilvl w:val="0"/>
                <w:numId w:val="7"/>
              </w:numPr>
              <w:ind w:left="188" w:hanging="142"/>
              <w:jc w:val="left"/>
              <w:rPr>
                <w:rFonts w:asciiTheme="minorHAnsi" w:hAnsiTheme="minorHAnsi"/>
                <w:sz w:val="18"/>
                <w:szCs w:val="18"/>
              </w:rPr>
            </w:pPr>
            <w:r>
              <w:rPr>
                <w:rFonts w:asciiTheme="minorHAnsi" w:hAnsiTheme="minorHAnsi"/>
                <w:sz w:val="18"/>
                <w:szCs w:val="18"/>
              </w:rPr>
              <w:t>Uses e</w:t>
            </w:r>
            <w:r w:rsidRPr="00D92FCC">
              <w:rPr>
                <w:rFonts w:asciiTheme="minorHAnsi" w:hAnsiTheme="minorHAnsi"/>
                <w:sz w:val="18"/>
                <w:szCs w:val="18"/>
              </w:rPr>
              <w:t xml:space="preserve">vidence from a minimum of </w:t>
            </w:r>
            <w:r>
              <w:rPr>
                <w:rFonts w:asciiTheme="minorHAnsi" w:hAnsiTheme="minorHAnsi"/>
                <w:sz w:val="18"/>
                <w:szCs w:val="18"/>
              </w:rPr>
              <w:t>1 different source</w:t>
            </w:r>
            <w:r w:rsidRPr="00D92FCC">
              <w:rPr>
                <w:rFonts w:asciiTheme="minorHAnsi" w:hAnsiTheme="minorHAnsi"/>
                <w:sz w:val="18"/>
                <w:szCs w:val="18"/>
              </w:rPr>
              <w:t>.</w:t>
            </w:r>
          </w:p>
        </w:tc>
      </w:tr>
      <w:tr w:rsidR="002210FD" w:rsidTr="00EB089C">
        <w:trPr>
          <w:trHeight w:val="385"/>
        </w:trPr>
        <w:tc>
          <w:tcPr>
            <w:tcW w:w="14786" w:type="dxa"/>
            <w:gridSpan w:val="7"/>
            <w:shd w:val="clear" w:color="auto" w:fill="DBE5F1" w:themeFill="accent1" w:themeFillTint="33"/>
          </w:tcPr>
          <w:p w:rsidR="002210FD" w:rsidRPr="00A148E0" w:rsidRDefault="002210FD" w:rsidP="00464359">
            <w:pPr>
              <w:pStyle w:val="Heading2"/>
            </w:pPr>
            <w:r>
              <w:t>FEEDBACK:</w:t>
            </w:r>
          </w:p>
        </w:tc>
      </w:tr>
      <w:tr w:rsidR="002210FD" w:rsidTr="00EB089C">
        <w:trPr>
          <w:trHeight w:val="904"/>
        </w:trPr>
        <w:tc>
          <w:tcPr>
            <w:tcW w:w="14786" w:type="dxa"/>
            <w:gridSpan w:val="7"/>
            <w:tcBorders>
              <w:bottom w:val="single" w:sz="4" w:space="0" w:color="auto"/>
            </w:tcBorders>
          </w:tcPr>
          <w:p w:rsidR="002210FD" w:rsidRDefault="002210FD" w:rsidP="00464359"/>
          <w:p w:rsidR="002210FD" w:rsidRDefault="002210FD" w:rsidP="00464359"/>
          <w:p w:rsidR="002210FD" w:rsidRPr="00464359" w:rsidRDefault="002210FD" w:rsidP="00464359"/>
        </w:tc>
      </w:tr>
    </w:tbl>
    <w:p w:rsidR="008E1B02" w:rsidRDefault="008E1B02" w:rsidP="00774BCF">
      <w:pPr>
        <w:sectPr w:rsidR="008E1B02" w:rsidSect="00561D1F">
          <w:footerReference w:type="default" r:id="rId11"/>
          <w:pgSz w:w="11906" w:h="16838" w:code="9"/>
          <w:pgMar w:top="720" w:right="720" w:bottom="720" w:left="720" w:header="709" w:footer="709" w:gutter="0"/>
          <w:cols w:space="708"/>
          <w:docGrid w:linePitch="360"/>
        </w:sectPr>
      </w:pPr>
    </w:p>
    <w:p w:rsidR="00C56886" w:rsidRDefault="00561D1F" w:rsidP="008E1B02">
      <w:pPr>
        <w:jc w:val="center"/>
        <w:rPr>
          <w:sz w:val="36"/>
          <w:szCs w:val="36"/>
        </w:rPr>
      </w:pPr>
      <w:r w:rsidRPr="008E1B02">
        <w:rPr>
          <w:sz w:val="36"/>
          <w:szCs w:val="36"/>
        </w:rPr>
        <w:lastRenderedPageBreak/>
        <w:t>Yr.</w:t>
      </w:r>
      <w:r w:rsidR="008E1B02" w:rsidRPr="008E1B02">
        <w:rPr>
          <w:sz w:val="36"/>
          <w:szCs w:val="36"/>
        </w:rPr>
        <w:t xml:space="preserve"> 9 – World War 1</w:t>
      </w:r>
    </w:p>
    <w:p w:rsidR="008E1B02" w:rsidRPr="008E1B02" w:rsidRDefault="008E1B02" w:rsidP="008E1B02">
      <w:pPr>
        <w:jc w:val="center"/>
        <w:rPr>
          <w:sz w:val="36"/>
          <w:szCs w:val="36"/>
        </w:rPr>
      </w:pPr>
      <w:r>
        <w:rPr>
          <w:sz w:val="36"/>
          <w:szCs w:val="36"/>
        </w:rPr>
        <w:t>Term 4, 201</w:t>
      </w:r>
      <w:r w:rsidR="00667975">
        <w:rPr>
          <w:sz w:val="36"/>
          <w:szCs w:val="36"/>
        </w:rPr>
        <w:t>2</w:t>
      </w:r>
    </w:p>
    <w:p w:rsidR="008E1B02" w:rsidRDefault="008E1B02" w:rsidP="00774BCF"/>
    <w:p w:rsidR="008E1B02" w:rsidRDefault="008E1B02" w:rsidP="00774BCF"/>
    <w:p w:rsidR="008E1B02" w:rsidRPr="00542D84" w:rsidRDefault="008E1B02" w:rsidP="00774BCF">
      <w:pPr>
        <w:rPr>
          <w:b/>
          <w:sz w:val="28"/>
          <w:szCs w:val="28"/>
          <w:u w:val="single"/>
        </w:rPr>
      </w:pPr>
      <w:r w:rsidRPr="00542D84">
        <w:rPr>
          <w:b/>
          <w:sz w:val="28"/>
          <w:szCs w:val="28"/>
          <w:u w:val="single"/>
        </w:rPr>
        <w:t>Part A</w:t>
      </w:r>
      <w:r w:rsidR="00542D84" w:rsidRPr="00542D84">
        <w:rPr>
          <w:b/>
          <w:sz w:val="28"/>
          <w:szCs w:val="28"/>
          <w:u w:val="single"/>
        </w:rPr>
        <w:t>: Group planning</w:t>
      </w:r>
    </w:p>
    <w:p w:rsidR="008E1B02" w:rsidRPr="008E1B02" w:rsidRDefault="008E1B02" w:rsidP="008E1B02">
      <w:pPr>
        <w:rPr>
          <w:sz w:val="28"/>
          <w:szCs w:val="28"/>
        </w:rPr>
      </w:pPr>
    </w:p>
    <w:p w:rsidR="008E1B02" w:rsidRDefault="008E1B02" w:rsidP="008E1B02">
      <w:pPr>
        <w:pStyle w:val="ListParagraph"/>
        <w:numPr>
          <w:ilvl w:val="0"/>
          <w:numId w:val="10"/>
        </w:numPr>
        <w:rPr>
          <w:sz w:val="28"/>
          <w:szCs w:val="28"/>
        </w:rPr>
      </w:pPr>
      <w:r w:rsidRPr="008E1B02">
        <w:rPr>
          <w:sz w:val="28"/>
          <w:szCs w:val="28"/>
        </w:rPr>
        <w:t>Name the people in your group.</w:t>
      </w:r>
    </w:p>
    <w:p w:rsidR="003849F7" w:rsidRDefault="003849F7" w:rsidP="003849F7">
      <w:pPr>
        <w:pStyle w:val="ListParagraph"/>
        <w:numPr>
          <w:ilvl w:val="1"/>
          <w:numId w:val="10"/>
        </w:numPr>
        <w:rPr>
          <w:sz w:val="28"/>
          <w:szCs w:val="28"/>
        </w:rPr>
      </w:pPr>
      <w:r>
        <w:rPr>
          <w:sz w:val="28"/>
          <w:szCs w:val="28"/>
        </w:rPr>
        <w:t>Bailey</w:t>
      </w:r>
    </w:p>
    <w:p w:rsidR="008E1B02" w:rsidRDefault="008E1B02" w:rsidP="008E1B02">
      <w:pPr>
        <w:pStyle w:val="ListParagraph"/>
        <w:numPr>
          <w:ilvl w:val="0"/>
          <w:numId w:val="10"/>
        </w:numPr>
        <w:rPr>
          <w:sz w:val="28"/>
          <w:szCs w:val="28"/>
        </w:rPr>
      </w:pPr>
      <w:r w:rsidRPr="008E1B02">
        <w:rPr>
          <w:sz w:val="28"/>
          <w:szCs w:val="28"/>
        </w:rPr>
        <w:t xml:space="preserve">What is your </w:t>
      </w:r>
      <w:r w:rsidR="00667975">
        <w:rPr>
          <w:sz w:val="28"/>
          <w:szCs w:val="28"/>
        </w:rPr>
        <w:t>question?</w:t>
      </w:r>
    </w:p>
    <w:p w:rsidR="003849F7" w:rsidRPr="008E1B02" w:rsidRDefault="003849F7" w:rsidP="003849F7">
      <w:pPr>
        <w:pStyle w:val="ListParagraph"/>
        <w:numPr>
          <w:ilvl w:val="1"/>
          <w:numId w:val="10"/>
        </w:numPr>
        <w:rPr>
          <w:sz w:val="28"/>
          <w:szCs w:val="28"/>
        </w:rPr>
      </w:pPr>
      <w:r>
        <w:rPr>
          <w:sz w:val="28"/>
          <w:szCs w:val="28"/>
        </w:rPr>
        <w:t>6. Examine</w:t>
      </w:r>
      <w:r w:rsidRPr="001B1501">
        <w:rPr>
          <w:rFonts w:asciiTheme="minorHAnsi" w:hAnsiTheme="minorHAnsi" w:cstheme="minorHAnsi"/>
          <w:sz w:val="22"/>
          <w:szCs w:val="22"/>
        </w:rPr>
        <w:t xml:space="preserve"> </w:t>
      </w:r>
      <w:r w:rsidRPr="003849F7">
        <w:rPr>
          <w:rFonts w:asciiTheme="majorHAnsi" w:hAnsiTheme="majorHAnsi" w:cstheme="minorHAnsi"/>
          <w:sz w:val="28"/>
          <w:szCs w:val="22"/>
        </w:rPr>
        <w:t>the various perspectives and reasons for the Gallipoli campaign?</w:t>
      </w:r>
    </w:p>
    <w:p w:rsidR="008E1B02" w:rsidRDefault="008E1B02" w:rsidP="008E1B02">
      <w:pPr>
        <w:rPr>
          <w:sz w:val="28"/>
          <w:szCs w:val="28"/>
        </w:rPr>
      </w:pPr>
    </w:p>
    <w:p w:rsidR="001F3E09" w:rsidRDefault="001F3E09" w:rsidP="008E1B02">
      <w:pPr>
        <w:rPr>
          <w:b/>
          <w:sz w:val="28"/>
          <w:szCs w:val="28"/>
          <w:u w:val="single"/>
        </w:rPr>
      </w:pPr>
    </w:p>
    <w:p w:rsidR="001F3E09" w:rsidRDefault="001F3E09" w:rsidP="008E1B02">
      <w:pPr>
        <w:rPr>
          <w:b/>
          <w:sz w:val="28"/>
          <w:szCs w:val="28"/>
          <w:u w:val="single"/>
        </w:rPr>
      </w:pPr>
    </w:p>
    <w:p w:rsidR="001F3E09" w:rsidRDefault="001F3E09" w:rsidP="008E1B02">
      <w:pPr>
        <w:rPr>
          <w:b/>
          <w:sz w:val="28"/>
          <w:szCs w:val="28"/>
          <w:u w:val="single"/>
        </w:rPr>
      </w:pPr>
    </w:p>
    <w:p w:rsidR="008E1B02" w:rsidRPr="00542D84" w:rsidRDefault="008E1B02" w:rsidP="008E1B02">
      <w:pPr>
        <w:rPr>
          <w:b/>
          <w:sz w:val="28"/>
          <w:szCs w:val="28"/>
          <w:u w:val="single"/>
        </w:rPr>
      </w:pPr>
      <w:r w:rsidRPr="00542D84">
        <w:rPr>
          <w:b/>
          <w:sz w:val="28"/>
          <w:szCs w:val="28"/>
          <w:u w:val="single"/>
        </w:rPr>
        <w:t>Part B – Individual report/transcript</w:t>
      </w:r>
    </w:p>
    <w:p w:rsidR="008E1B02" w:rsidRPr="00542D84" w:rsidRDefault="008E1B02" w:rsidP="00774BCF">
      <w:pPr>
        <w:rPr>
          <w:sz w:val="28"/>
          <w:szCs w:val="28"/>
        </w:rPr>
      </w:pPr>
    </w:p>
    <w:p w:rsidR="008E1B02" w:rsidRDefault="008E1B02" w:rsidP="008E1B02">
      <w:pPr>
        <w:pStyle w:val="ListParagraph"/>
        <w:numPr>
          <w:ilvl w:val="0"/>
          <w:numId w:val="8"/>
        </w:numPr>
        <w:rPr>
          <w:sz w:val="28"/>
          <w:szCs w:val="28"/>
        </w:rPr>
      </w:pPr>
      <w:r w:rsidRPr="00542D84">
        <w:rPr>
          <w:sz w:val="28"/>
          <w:szCs w:val="28"/>
        </w:rPr>
        <w:t>What is a primary source? Give 5 examples</w:t>
      </w:r>
    </w:p>
    <w:p w:rsidR="003849F7" w:rsidRDefault="003849F7" w:rsidP="003849F7">
      <w:pPr>
        <w:rPr>
          <w:sz w:val="28"/>
          <w:szCs w:val="28"/>
        </w:rPr>
      </w:pPr>
    </w:p>
    <w:p w:rsidR="003849F7" w:rsidRDefault="003849F7" w:rsidP="003849F7">
      <w:pPr>
        <w:pStyle w:val="ListParagraph"/>
        <w:ind w:left="0"/>
        <w:rPr>
          <w:sz w:val="28"/>
          <w:szCs w:val="28"/>
        </w:rPr>
      </w:pPr>
      <w:r>
        <w:rPr>
          <w:sz w:val="28"/>
          <w:szCs w:val="28"/>
        </w:rPr>
        <w:t xml:space="preserve">A primary Source is a Source that was made at the time of the event. This means that it is both accurate and informative. Some examples of primary sources include newspaper articles, photos and diary entries from the time when the event took place. These sources are called primary sources because they are primary and often most accurate. </w:t>
      </w:r>
    </w:p>
    <w:p w:rsidR="003849F7" w:rsidRDefault="003849F7" w:rsidP="003849F7">
      <w:pPr>
        <w:rPr>
          <w:sz w:val="28"/>
          <w:szCs w:val="28"/>
        </w:rPr>
      </w:pPr>
      <w:r>
        <w:rPr>
          <w:sz w:val="28"/>
          <w:szCs w:val="28"/>
        </w:rPr>
        <w:t>An Example of a primary source is a newspaper article about a murder that happened that day. Because the article was written on the same day or period of time that the event happened, it is a primary source.</w:t>
      </w:r>
    </w:p>
    <w:p w:rsidR="003849F7" w:rsidRDefault="003849F7" w:rsidP="003849F7">
      <w:pPr>
        <w:rPr>
          <w:sz w:val="28"/>
          <w:szCs w:val="28"/>
        </w:rPr>
      </w:pPr>
    </w:p>
    <w:p w:rsidR="003849F7" w:rsidRPr="003849F7" w:rsidRDefault="003849F7" w:rsidP="003849F7">
      <w:pPr>
        <w:rPr>
          <w:sz w:val="28"/>
          <w:szCs w:val="28"/>
        </w:rPr>
      </w:pPr>
    </w:p>
    <w:p w:rsidR="008E1B02" w:rsidRDefault="008E1B02" w:rsidP="008E1B02">
      <w:pPr>
        <w:pStyle w:val="ListParagraph"/>
        <w:numPr>
          <w:ilvl w:val="0"/>
          <w:numId w:val="8"/>
        </w:numPr>
        <w:rPr>
          <w:sz w:val="28"/>
          <w:szCs w:val="28"/>
        </w:rPr>
      </w:pPr>
      <w:r w:rsidRPr="00542D84">
        <w:rPr>
          <w:sz w:val="28"/>
          <w:szCs w:val="28"/>
        </w:rPr>
        <w:t>What is a secondary source? Give 5 examples</w:t>
      </w:r>
    </w:p>
    <w:p w:rsidR="003849F7" w:rsidRDefault="003849F7" w:rsidP="003849F7">
      <w:pPr>
        <w:rPr>
          <w:sz w:val="28"/>
          <w:szCs w:val="28"/>
        </w:rPr>
      </w:pPr>
    </w:p>
    <w:p w:rsidR="003849F7" w:rsidRDefault="003849F7" w:rsidP="003849F7">
      <w:pPr>
        <w:pStyle w:val="ListParagraph"/>
        <w:ind w:left="0"/>
        <w:rPr>
          <w:sz w:val="28"/>
          <w:szCs w:val="28"/>
        </w:rPr>
      </w:pPr>
      <w:r>
        <w:rPr>
          <w:sz w:val="28"/>
          <w:szCs w:val="28"/>
        </w:rPr>
        <w:t xml:space="preserve">A Secondary Source is a source that is secondary or derived from an original primary source. Secondary sources are made after an event took place and are often among the ranks of books (Especially Textbooks), movies, interviews and replicas. </w:t>
      </w:r>
    </w:p>
    <w:p w:rsidR="003849F7" w:rsidRDefault="003849F7" w:rsidP="003849F7">
      <w:pPr>
        <w:pStyle w:val="ListParagraph"/>
        <w:ind w:left="0"/>
        <w:rPr>
          <w:sz w:val="28"/>
          <w:szCs w:val="28"/>
        </w:rPr>
      </w:pPr>
    </w:p>
    <w:p w:rsidR="003849F7" w:rsidRDefault="003849F7" w:rsidP="003849F7">
      <w:pPr>
        <w:rPr>
          <w:sz w:val="28"/>
          <w:szCs w:val="28"/>
        </w:rPr>
      </w:pPr>
      <w:r>
        <w:rPr>
          <w:sz w:val="28"/>
          <w:szCs w:val="28"/>
        </w:rPr>
        <w:t>An example of a secondary source is a picture that was painted of a scene 10 years after the scene took place. Because the picture was painted 10 years after the period of time in which the event happened it is a secondary source.</w:t>
      </w:r>
      <w:r w:rsidR="009632C9">
        <w:rPr>
          <w:sz w:val="28"/>
          <w:szCs w:val="28"/>
        </w:rPr>
        <w:t xml:space="preserve"> It </w:t>
      </w:r>
    </w:p>
    <w:p w:rsidR="003849F7" w:rsidRDefault="003849F7" w:rsidP="003849F7">
      <w:pPr>
        <w:rPr>
          <w:sz w:val="28"/>
          <w:szCs w:val="28"/>
        </w:rPr>
      </w:pPr>
    </w:p>
    <w:p w:rsidR="003849F7" w:rsidRDefault="003849F7" w:rsidP="003849F7">
      <w:pPr>
        <w:rPr>
          <w:sz w:val="28"/>
          <w:szCs w:val="28"/>
        </w:rPr>
      </w:pPr>
    </w:p>
    <w:p w:rsidR="003849F7" w:rsidRDefault="003849F7" w:rsidP="003849F7">
      <w:pPr>
        <w:rPr>
          <w:sz w:val="28"/>
          <w:szCs w:val="28"/>
        </w:rPr>
      </w:pPr>
    </w:p>
    <w:p w:rsidR="003849F7" w:rsidRDefault="003849F7" w:rsidP="003849F7">
      <w:pPr>
        <w:rPr>
          <w:sz w:val="28"/>
          <w:szCs w:val="28"/>
        </w:rPr>
      </w:pPr>
    </w:p>
    <w:p w:rsidR="003849F7" w:rsidRPr="003849F7" w:rsidRDefault="003849F7" w:rsidP="003849F7">
      <w:pPr>
        <w:rPr>
          <w:sz w:val="28"/>
          <w:szCs w:val="28"/>
        </w:rPr>
      </w:pPr>
    </w:p>
    <w:p w:rsidR="00840852" w:rsidRDefault="00840852" w:rsidP="008E1B02">
      <w:pPr>
        <w:pStyle w:val="ListParagraph"/>
        <w:numPr>
          <w:ilvl w:val="0"/>
          <w:numId w:val="8"/>
        </w:numPr>
        <w:rPr>
          <w:sz w:val="28"/>
          <w:szCs w:val="28"/>
        </w:rPr>
      </w:pPr>
      <w:r>
        <w:rPr>
          <w:sz w:val="28"/>
          <w:szCs w:val="28"/>
        </w:rPr>
        <w:t>If you were to choose a source due to its reliability, which would you choose and why?</w:t>
      </w:r>
    </w:p>
    <w:p w:rsidR="003849F7" w:rsidRDefault="003849F7" w:rsidP="003849F7">
      <w:pPr>
        <w:ind w:left="360"/>
        <w:rPr>
          <w:sz w:val="28"/>
          <w:szCs w:val="28"/>
        </w:rPr>
      </w:pPr>
    </w:p>
    <w:p w:rsidR="003849F7" w:rsidRDefault="003849F7" w:rsidP="003849F7">
      <w:pPr>
        <w:pStyle w:val="ListParagraph"/>
        <w:tabs>
          <w:tab w:val="left" w:pos="7501"/>
        </w:tabs>
        <w:ind w:left="0"/>
        <w:rPr>
          <w:sz w:val="28"/>
          <w:szCs w:val="28"/>
        </w:rPr>
      </w:pPr>
      <w:r>
        <w:rPr>
          <w:sz w:val="28"/>
          <w:szCs w:val="28"/>
        </w:rPr>
        <w:t>If I was to choose a source to due to its reliability, I would consider some very important factors:</w:t>
      </w:r>
    </w:p>
    <w:p w:rsidR="003849F7" w:rsidRDefault="003849F7" w:rsidP="003849F7">
      <w:pPr>
        <w:pStyle w:val="ListParagraph"/>
        <w:numPr>
          <w:ilvl w:val="0"/>
          <w:numId w:val="12"/>
        </w:numPr>
        <w:tabs>
          <w:tab w:val="left" w:pos="7501"/>
        </w:tabs>
        <w:rPr>
          <w:sz w:val="28"/>
          <w:szCs w:val="28"/>
        </w:rPr>
      </w:pPr>
      <w:r>
        <w:rPr>
          <w:sz w:val="28"/>
          <w:szCs w:val="28"/>
        </w:rPr>
        <w:t>Are they Primary of Secondary?</w:t>
      </w:r>
    </w:p>
    <w:p w:rsidR="003849F7" w:rsidRDefault="003849F7" w:rsidP="003849F7">
      <w:pPr>
        <w:pStyle w:val="ListParagraph"/>
        <w:numPr>
          <w:ilvl w:val="0"/>
          <w:numId w:val="12"/>
        </w:numPr>
        <w:tabs>
          <w:tab w:val="left" w:pos="7501"/>
        </w:tabs>
        <w:rPr>
          <w:sz w:val="28"/>
          <w:szCs w:val="28"/>
        </w:rPr>
      </w:pPr>
      <w:r>
        <w:rPr>
          <w:sz w:val="28"/>
          <w:szCs w:val="28"/>
        </w:rPr>
        <w:t>How true are the details?</w:t>
      </w:r>
    </w:p>
    <w:p w:rsidR="003849F7" w:rsidRDefault="003849F7" w:rsidP="003849F7">
      <w:pPr>
        <w:pStyle w:val="ListParagraph"/>
        <w:numPr>
          <w:ilvl w:val="0"/>
          <w:numId w:val="12"/>
        </w:numPr>
        <w:tabs>
          <w:tab w:val="left" w:pos="7501"/>
        </w:tabs>
        <w:rPr>
          <w:sz w:val="28"/>
          <w:szCs w:val="28"/>
        </w:rPr>
      </w:pPr>
      <w:r>
        <w:rPr>
          <w:sz w:val="28"/>
          <w:szCs w:val="28"/>
        </w:rPr>
        <w:t>What Perspectives is it viewed from?</w:t>
      </w:r>
    </w:p>
    <w:p w:rsidR="003849F7" w:rsidRDefault="003849F7" w:rsidP="003849F7">
      <w:pPr>
        <w:pStyle w:val="ListParagraph"/>
        <w:numPr>
          <w:ilvl w:val="0"/>
          <w:numId w:val="12"/>
        </w:numPr>
        <w:tabs>
          <w:tab w:val="left" w:pos="7501"/>
        </w:tabs>
        <w:rPr>
          <w:sz w:val="28"/>
          <w:szCs w:val="28"/>
        </w:rPr>
      </w:pPr>
      <w:r>
        <w:rPr>
          <w:sz w:val="28"/>
          <w:szCs w:val="28"/>
        </w:rPr>
        <w:t>Is it biased?</w:t>
      </w:r>
    </w:p>
    <w:p w:rsidR="003849F7" w:rsidRDefault="003849F7" w:rsidP="003849F7">
      <w:pPr>
        <w:pStyle w:val="ListParagraph"/>
        <w:numPr>
          <w:ilvl w:val="0"/>
          <w:numId w:val="12"/>
        </w:numPr>
        <w:tabs>
          <w:tab w:val="left" w:pos="7501"/>
        </w:tabs>
        <w:rPr>
          <w:sz w:val="28"/>
          <w:szCs w:val="28"/>
        </w:rPr>
      </w:pPr>
      <w:r>
        <w:rPr>
          <w:sz w:val="28"/>
          <w:szCs w:val="28"/>
        </w:rPr>
        <w:t>When was it written?</w:t>
      </w:r>
    </w:p>
    <w:p w:rsidR="003849F7" w:rsidRDefault="003849F7" w:rsidP="003849F7">
      <w:pPr>
        <w:pStyle w:val="ListParagraph"/>
        <w:numPr>
          <w:ilvl w:val="0"/>
          <w:numId w:val="12"/>
        </w:numPr>
        <w:tabs>
          <w:tab w:val="left" w:pos="7501"/>
        </w:tabs>
        <w:rPr>
          <w:sz w:val="28"/>
          <w:szCs w:val="28"/>
        </w:rPr>
      </w:pPr>
      <w:r>
        <w:rPr>
          <w:sz w:val="28"/>
          <w:szCs w:val="28"/>
        </w:rPr>
        <w:t>Who was it written by?</w:t>
      </w:r>
    </w:p>
    <w:p w:rsidR="003849F7" w:rsidRDefault="003849F7" w:rsidP="003849F7">
      <w:pPr>
        <w:pStyle w:val="ListParagraph"/>
        <w:numPr>
          <w:ilvl w:val="0"/>
          <w:numId w:val="12"/>
        </w:numPr>
        <w:tabs>
          <w:tab w:val="left" w:pos="7501"/>
        </w:tabs>
        <w:rPr>
          <w:sz w:val="28"/>
          <w:szCs w:val="28"/>
        </w:rPr>
      </w:pPr>
      <w:r>
        <w:rPr>
          <w:sz w:val="28"/>
          <w:szCs w:val="28"/>
        </w:rPr>
        <w:t>Is there any supporting evidence in the other sources?</w:t>
      </w:r>
    </w:p>
    <w:p w:rsidR="003849F7" w:rsidRPr="005518E3" w:rsidRDefault="003849F7" w:rsidP="003849F7">
      <w:pPr>
        <w:pStyle w:val="ListParagraph"/>
        <w:numPr>
          <w:ilvl w:val="0"/>
          <w:numId w:val="12"/>
        </w:numPr>
        <w:tabs>
          <w:tab w:val="left" w:pos="7501"/>
        </w:tabs>
        <w:rPr>
          <w:sz w:val="28"/>
          <w:szCs w:val="28"/>
        </w:rPr>
      </w:pPr>
      <w:r>
        <w:rPr>
          <w:sz w:val="28"/>
          <w:szCs w:val="28"/>
        </w:rPr>
        <w:t xml:space="preserve">Where is the source from? Wiki (1/10) or Australian War </w:t>
      </w:r>
      <w:r w:rsidRPr="005518E3">
        <w:rPr>
          <w:sz w:val="28"/>
          <w:szCs w:val="28"/>
        </w:rPr>
        <w:t>Memorial (10/10)</w:t>
      </w:r>
      <w:r>
        <w:rPr>
          <w:sz w:val="28"/>
          <w:szCs w:val="28"/>
        </w:rPr>
        <w:t>?</w:t>
      </w:r>
    </w:p>
    <w:p w:rsidR="003849F7" w:rsidRDefault="003849F7" w:rsidP="003849F7">
      <w:pPr>
        <w:ind w:left="360"/>
        <w:rPr>
          <w:sz w:val="28"/>
          <w:szCs w:val="28"/>
        </w:rPr>
      </w:pPr>
      <w:r>
        <w:rPr>
          <w:sz w:val="28"/>
          <w:szCs w:val="28"/>
        </w:rPr>
        <w:t>I would use questions or checklist to check if a source is reliable or not.</w:t>
      </w:r>
    </w:p>
    <w:p w:rsidR="003849F7" w:rsidRDefault="003849F7" w:rsidP="003849F7">
      <w:pPr>
        <w:ind w:left="360"/>
        <w:rPr>
          <w:sz w:val="28"/>
          <w:szCs w:val="28"/>
        </w:rPr>
      </w:pPr>
    </w:p>
    <w:p w:rsidR="003849F7" w:rsidRDefault="003849F7"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Default="00077AB6" w:rsidP="003849F7">
      <w:pPr>
        <w:ind w:left="360"/>
        <w:rPr>
          <w:sz w:val="28"/>
          <w:szCs w:val="28"/>
        </w:rPr>
      </w:pPr>
    </w:p>
    <w:p w:rsidR="00077AB6" w:rsidRPr="003849F7" w:rsidRDefault="00077AB6" w:rsidP="003849F7">
      <w:pPr>
        <w:ind w:left="360"/>
        <w:rPr>
          <w:sz w:val="28"/>
          <w:szCs w:val="28"/>
        </w:rPr>
      </w:pPr>
    </w:p>
    <w:p w:rsidR="008E1B02" w:rsidRDefault="00542D84" w:rsidP="008E1B02">
      <w:pPr>
        <w:pStyle w:val="ListParagraph"/>
        <w:numPr>
          <w:ilvl w:val="0"/>
          <w:numId w:val="8"/>
        </w:numPr>
        <w:rPr>
          <w:sz w:val="28"/>
          <w:szCs w:val="28"/>
        </w:rPr>
      </w:pPr>
      <w:r w:rsidRPr="00542D84">
        <w:rPr>
          <w:sz w:val="28"/>
          <w:szCs w:val="28"/>
        </w:rPr>
        <w:t>Tran</w:t>
      </w:r>
      <w:r w:rsidR="002210FD">
        <w:rPr>
          <w:sz w:val="28"/>
          <w:szCs w:val="28"/>
        </w:rPr>
        <w:t xml:space="preserve"> </w:t>
      </w:r>
      <w:r w:rsidRPr="00542D84">
        <w:rPr>
          <w:sz w:val="28"/>
          <w:szCs w:val="28"/>
        </w:rPr>
        <w:t>script</w:t>
      </w:r>
      <w:r w:rsidR="005B3BC3">
        <w:rPr>
          <w:sz w:val="28"/>
          <w:szCs w:val="28"/>
        </w:rPr>
        <w:t>/information</w:t>
      </w:r>
    </w:p>
    <w:p w:rsidR="00542D84" w:rsidRDefault="00542D84" w:rsidP="00542D84">
      <w:pPr>
        <w:pStyle w:val="ListParagraph"/>
        <w:rPr>
          <w:sz w:val="28"/>
          <w:szCs w:val="28"/>
        </w:rPr>
      </w:pPr>
    </w:p>
    <w:p w:rsidR="003849F7" w:rsidRDefault="003849F7" w:rsidP="00542D84">
      <w:pPr>
        <w:pStyle w:val="ListParagraph"/>
        <w:rPr>
          <w:sz w:val="28"/>
          <w:szCs w:val="28"/>
        </w:rPr>
      </w:pPr>
    </w:p>
    <w:p w:rsidR="003849F7" w:rsidRPr="00A13E51" w:rsidRDefault="00C93425" w:rsidP="00542D84">
      <w:pPr>
        <w:pStyle w:val="ListParagraph"/>
        <w:rPr>
          <w:b/>
          <w:sz w:val="28"/>
          <w:szCs w:val="28"/>
        </w:rPr>
      </w:pPr>
      <w:r w:rsidRPr="00A13E51">
        <w:rPr>
          <w:b/>
          <w:sz w:val="28"/>
          <w:szCs w:val="28"/>
        </w:rPr>
        <w:t>What caused the Gallipoli Campaign?</w:t>
      </w:r>
    </w:p>
    <w:p w:rsidR="00C93425" w:rsidRDefault="00C93425" w:rsidP="00542D84">
      <w:pPr>
        <w:pStyle w:val="ListParagraph"/>
        <w:rPr>
          <w:sz w:val="28"/>
          <w:szCs w:val="28"/>
        </w:rPr>
      </w:pPr>
    </w:p>
    <w:p w:rsidR="00C93425" w:rsidRDefault="00C93425" w:rsidP="00C93425">
      <w:pPr>
        <w:pStyle w:val="ListParagraph"/>
        <w:numPr>
          <w:ilvl w:val="0"/>
          <w:numId w:val="12"/>
        </w:numPr>
        <w:rPr>
          <w:sz w:val="28"/>
          <w:szCs w:val="28"/>
        </w:rPr>
      </w:pPr>
      <w:r>
        <w:rPr>
          <w:sz w:val="28"/>
          <w:szCs w:val="28"/>
        </w:rPr>
        <w:t xml:space="preserve">The Gallipoli Campaign started when the British decided to supply their ally Russia. </w:t>
      </w:r>
      <w:sdt>
        <w:sdtPr>
          <w:rPr>
            <w:sz w:val="28"/>
            <w:szCs w:val="28"/>
          </w:rPr>
          <w:id w:val="-476919101"/>
          <w:citation/>
        </w:sdtPr>
        <w:sdtContent>
          <w:r>
            <w:rPr>
              <w:sz w:val="28"/>
              <w:szCs w:val="28"/>
            </w:rPr>
            <w:fldChar w:fldCharType="begin"/>
          </w:r>
          <w:r>
            <w:rPr>
              <w:sz w:val="28"/>
              <w:szCs w:val="28"/>
            </w:rPr>
            <w:instrText xml:space="preserve"> CITATION SBS11 \l 3081 </w:instrText>
          </w:r>
          <w:r>
            <w:rPr>
              <w:sz w:val="28"/>
              <w:szCs w:val="28"/>
            </w:rPr>
            <w:fldChar w:fldCharType="separate"/>
          </w:r>
          <w:r w:rsidRPr="00C93425">
            <w:rPr>
              <w:noProof/>
              <w:sz w:val="28"/>
              <w:szCs w:val="28"/>
            </w:rPr>
            <w:t>(SBS1, 2011)</w:t>
          </w:r>
          <w:r>
            <w:rPr>
              <w:sz w:val="28"/>
              <w:szCs w:val="28"/>
            </w:rPr>
            <w:fldChar w:fldCharType="end"/>
          </w:r>
        </w:sdtContent>
      </w:sdt>
    </w:p>
    <w:p w:rsidR="00C93425" w:rsidRDefault="00FA2B22" w:rsidP="00C93425">
      <w:pPr>
        <w:pStyle w:val="ListParagraph"/>
        <w:numPr>
          <w:ilvl w:val="0"/>
          <w:numId w:val="12"/>
        </w:numPr>
        <w:rPr>
          <w:sz w:val="28"/>
          <w:szCs w:val="28"/>
        </w:rPr>
      </w:pPr>
      <w:r>
        <w:rPr>
          <w:sz w:val="28"/>
          <w:szCs w:val="28"/>
        </w:rPr>
        <w:t>The only way that the British could transport supply to their friend Russia was through the Dardanelles.</w:t>
      </w:r>
      <w:sdt>
        <w:sdtPr>
          <w:rPr>
            <w:sz w:val="28"/>
            <w:szCs w:val="28"/>
          </w:rPr>
          <w:id w:val="1213919625"/>
          <w:citation/>
        </w:sdtPr>
        <w:sdtContent>
          <w:r>
            <w:rPr>
              <w:sz w:val="28"/>
              <w:szCs w:val="28"/>
            </w:rPr>
            <w:fldChar w:fldCharType="begin"/>
          </w:r>
          <w:r>
            <w:rPr>
              <w:sz w:val="28"/>
              <w:szCs w:val="28"/>
            </w:rPr>
            <w:instrText xml:space="preserve"> CITATION SBS11 \l 3081 </w:instrText>
          </w:r>
          <w:r>
            <w:rPr>
              <w:sz w:val="28"/>
              <w:szCs w:val="28"/>
            </w:rPr>
            <w:fldChar w:fldCharType="separate"/>
          </w:r>
          <w:r>
            <w:rPr>
              <w:noProof/>
              <w:sz w:val="28"/>
              <w:szCs w:val="28"/>
            </w:rPr>
            <w:t xml:space="preserve"> </w:t>
          </w:r>
          <w:r w:rsidRPr="00FA2B22">
            <w:rPr>
              <w:noProof/>
              <w:sz w:val="28"/>
              <w:szCs w:val="28"/>
            </w:rPr>
            <w:t>(SBS1, 2011)</w:t>
          </w:r>
          <w:r>
            <w:rPr>
              <w:sz w:val="28"/>
              <w:szCs w:val="28"/>
            </w:rPr>
            <w:fldChar w:fldCharType="end"/>
          </w:r>
        </w:sdtContent>
      </w:sdt>
    </w:p>
    <w:p w:rsidR="000845E5" w:rsidRDefault="00FA2B22" w:rsidP="00C93425">
      <w:pPr>
        <w:pStyle w:val="ListParagraph"/>
        <w:numPr>
          <w:ilvl w:val="0"/>
          <w:numId w:val="12"/>
        </w:numPr>
        <w:rPr>
          <w:sz w:val="28"/>
          <w:szCs w:val="28"/>
        </w:rPr>
      </w:pPr>
      <w:r>
        <w:rPr>
          <w:sz w:val="28"/>
          <w:szCs w:val="28"/>
        </w:rPr>
        <w:t xml:space="preserve">The Dardanelles is a channel that runs </w:t>
      </w:r>
      <w:r w:rsidR="000845E5">
        <w:rPr>
          <w:sz w:val="28"/>
          <w:szCs w:val="28"/>
        </w:rPr>
        <w:t xml:space="preserve">for 61 km and varies in thicknesses of 1.2 km to 6.5 km. It has an average depth of 55 meters with its maximum being 90 meters deep. </w:t>
      </w:r>
      <w:sdt>
        <w:sdtPr>
          <w:rPr>
            <w:sz w:val="28"/>
            <w:szCs w:val="28"/>
          </w:rPr>
          <w:id w:val="-440540997"/>
          <w:citation/>
        </w:sdtPr>
        <w:sdtContent>
          <w:r w:rsidR="000845E5">
            <w:rPr>
              <w:sz w:val="28"/>
              <w:szCs w:val="28"/>
            </w:rPr>
            <w:fldChar w:fldCharType="begin"/>
          </w:r>
          <w:r w:rsidR="000845E5">
            <w:rPr>
              <w:sz w:val="28"/>
              <w:szCs w:val="28"/>
            </w:rPr>
            <w:instrText xml:space="preserve"> CITATION Enc13 \l 3081 </w:instrText>
          </w:r>
          <w:r w:rsidR="000845E5">
            <w:rPr>
              <w:sz w:val="28"/>
              <w:szCs w:val="28"/>
            </w:rPr>
            <w:fldChar w:fldCharType="separate"/>
          </w:r>
          <w:r w:rsidR="000845E5" w:rsidRPr="000845E5">
            <w:rPr>
              <w:noProof/>
              <w:sz w:val="28"/>
              <w:szCs w:val="28"/>
            </w:rPr>
            <w:t>(Britannica, 2013)</w:t>
          </w:r>
          <w:r w:rsidR="000845E5">
            <w:rPr>
              <w:sz w:val="28"/>
              <w:szCs w:val="28"/>
            </w:rPr>
            <w:fldChar w:fldCharType="end"/>
          </w:r>
        </w:sdtContent>
      </w:sdt>
    </w:p>
    <w:p w:rsidR="00FA2B22" w:rsidRDefault="000845E5" w:rsidP="00C93425">
      <w:pPr>
        <w:pStyle w:val="ListParagraph"/>
        <w:numPr>
          <w:ilvl w:val="0"/>
          <w:numId w:val="12"/>
        </w:numPr>
        <w:rPr>
          <w:sz w:val="28"/>
          <w:szCs w:val="28"/>
        </w:rPr>
      </w:pPr>
      <w:r>
        <w:rPr>
          <w:sz w:val="28"/>
          <w:szCs w:val="28"/>
        </w:rPr>
        <w:t xml:space="preserve">The Dardanelles Separate the Gallipoli Peninsula and the </w:t>
      </w:r>
      <w:r w:rsidR="008A188B">
        <w:rPr>
          <w:sz w:val="28"/>
          <w:szCs w:val="28"/>
        </w:rPr>
        <w:t>Turkish mainland</w:t>
      </w:r>
    </w:p>
    <w:p w:rsidR="003849F7" w:rsidRPr="008A188B" w:rsidRDefault="008A188B" w:rsidP="00542D84">
      <w:pPr>
        <w:pStyle w:val="ListParagraph"/>
        <w:numPr>
          <w:ilvl w:val="0"/>
          <w:numId w:val="12"/>
        </w:numPr>
        <w:rPr>
          <w:sz w:val="28"/>
          <w:szCs w:val="28"/>
        </w:rPr>
      </w:pPr>
      <w:r w:rsidRPr="008A188B">
        <w:rPr>
          <w:sz w:val="28"/>
          <w:szCs w:val="28"/>
        </w:rPr>
        <w:t xml:space="preserve">The need to supply their ally and the convenient stretch of water that their naval forces </w:t>
      </w:r>
      <w:r>
        <w:rPr>
          <w:sz w:val="28"/>
          <w:szCs w:val="28"/>
        </w:rPr>
        <w:t xml:space="preserve">could use to transport goods was enough to make the British decide that they should begin a campaign to achieve and command the channel. </w:t>
      </w:r>
    </w:p>
    <w:p w:rsidR="003849F7" w:rsidRDefault="003849F7" w:rsidP="00542D84">
      <w:pPr>
        <w:pStyle w:val="ListParagraph"/>
        <w:rPr>
          <w:sz w:val="28"/>
          <w:szCs w:val="28"/>
        </w:rPr>
      </w:pPr>
    </w:p>
    <w:p w:rsidR="008A188B" w:rsidRPr="00A13E51" w:rsidRDefault="00A13E51" w:rsidP="00542D84">
      <w:pPr>
        <w:pStyle w:val="ListParagraph"/>
        <w:rPr>
          <w:b/>
          <w:sz w:val="28"/>
          <w:szCs w:val="28"/>
        </w:rPr>
      </w:pPr>
      <w:r w:rsidRPr="00A13E51">
        <w:rPr>
          <w:b/>
          <w:sz w:val="28"/>
          <w:szCs w:val="28"/>
        </w:rPr>
        <w:t>The F</w:t>
      </w:r>
      <w:r w:rsidR="008A188B" w:rsidRPr="00A13E51">
        <w:rPr>
          <w:b/>
          <w:sz w:val="28"/>
          <w:szCs w:val="28"/>
        </w:rPr>
        <w:t>irst attempt</w:t>
      </w:r>
    </w:p>
    <w:p w:rsidR="008A188B" w:rsidRDefault="008A188B" w:rsidP="00542D84">
      <w:pPr>
        <w:pStyle w:val="ListParagraph"/>
        <w:rPr>
          <w:sz w:val="28"/>
          <w:szCs w:val="28"/>
        </w:rPr>
      </w:pPr>
    </w:p>
    <w:p w:rsidR="008A188B" w:rsidRDefault="008A188B" w:rsidP="008A188B">
      <w:pPr>
        <w:pStyle w:val="ListParagraph"/>
        <w:numPr>
          <w:ilvl w:val="0"/>
          <w:numId w:val="12"/>
        </w:numPr>
        <w:rPr>
          <w:sz w:val="28"/>
          <w:szCs w:val="28"/>
        </w:rPr>
      </w:pPr>
      <w:r>
        <w:rPr>
          <w:sz w:val="28"/>
          <w:szCs w:val="28"/>
        </w:rPr>
        <w:t xml:space="preserve">The first attempt at gaining the Dardanelles was through a naval attack </w:t>
      </w:r>
    </w:p>
    <w:p w:rsidR="008A188B" w:rsidRDefault="008A188B" w:rsidP="008A188B">
      <w:pPr>
        <w:pStyle w:val="ListParagraph"/>
        <w:numPr>
          <w:ilvl w:val="0"/>
          <w:numId w:val="12"/>
        </w:numPr>
        <w:rPr>
          <w:sz w:val="28"/>
          <w:szCs w:val="28"/>
        </w:rPr>
      </w:pPr>
      <w:r>
        <w:rPr>
          <w:sz w:val="28"/>
          <w:szCs w:val="28"/>
        </w:rPr>
        <w:t xml:space="preserve">This naval plan was planned by </w:t>
      </w:r>
      <w:r w:rsidR="001E350F">
        <w:rPr>
          <w:sz w:val="28"/>
          <w:szCs w:val="28"/>
        </w:rPr>
        <w:t># and started on the 19</w:t>
      </w:r>
      <w:r w:rsidR="001E350F" w:rsidRPr="001E350F">
        <w:rPr>
          <w:sz w:val="28"/>
          <w:szCs w:val="28"/>
          <w:vertAlign w:val="superscript"/>
        </w:rPr>
        <w:t>th</w:t>
      </w:r>
      <w:r w:rsidR="001E350F">
        <w:rPr>
          <w:sz w:val="28"/>
          <w:szCs w:val="28"/>
        </w:rPr>
        <w:t xml:space="preserve"> of February 1915 </w:t>
      </w:r>
      <w:sdt>
        <w:sdtPr>
          <w:rPr>
            <w:sz w:val="28"/>
            <w:szCs w:val="28"/>
          </w:rPr>
          <w:id w:val="-1817487710"/>
          <w:citation/>
        </w:sdtPr>
        <w:sdtContent>
          <w:r w:rsidR="001E350F">
            <w:rPr>
              <w:sz w:val="28"/>
              <w:szCs w:val="28"/>
            </w:rPr>
            <w:fldChar w:fldCharType="begin"/>
          </w:r>
          <w:r w:rsidR="001E350F">
            <w:rPr>
              <w:sz w:val="28"/>
              <w:szCs w:val="28"/>
            </w:rPr>
            <w:instrText xml:space="preserve"> CITATION Tur13 \l 3081 </w:instrText>
          </w:r>
          <w:r w:rsidR="001E350F">
            <w:rPr>
              <w:sz w:val="28"/>
              <w:szCs w:val="28"/>
            </w:rPr>
            <w:fldChar w:fldCharType="separate"/>
          </w:r>
          <w:r w:rsidR="001E350F" w:rsidRPr="001E350F">
            <w:rPr>
              <w:noProof/>
              <w:sz w:val="28"/>
              <w:szCs w:val="28"/>
            </w:rPr>
            <w:t>(commendation, 2013)</w:t>
          </w:r>
          <w:r w:rsidR="001E350F">
            <w:rPr>
              <w:sz w:val="28"/>
              <w:szCs w:val="28"/>
            </w:rPr>
            <w:fldChar w:fldCharType="end"/>
          </w:r>
        </w:sdtContent>
      </w:sdt>
    </w:p>
    <w:p w:rsidR="001E350F" w:rsidRDefault="001E350F" w:rsidP="008A188B">
      <w:pPr>
        <w:pStyle w:val="ListParagraph"/>
        <w:numPr>
          <w:ilvl w:val="0"/>
          <w:numId w:val="12"/>
        </w:numPr>
        <w:rPr>
          <w:sz w:val="28"/>
          <w:szCs w:val="28"/>
        </w:rPr>
      </w:pPr>
      <w:r>
        <w:rPr>
          <w:sz w:val="28"/>
          <w:szCs w:val="28"/>
        </w:rPr>
        <w:t xml:space="preserve">The British navy were placed just offshore and fired on the Turkish forts on land. The Idea was to scare away the Turks and take hold of their forts. </w:t>
      </w:r>
      <w:sdt>
        <w:sdtPr>
          <w:rPr>
            <w:sz w:val="28"/>
            <w:szCs w:val="28"/>
          </w:rPr>
          <w:id w:val="-160931742"/>
          <w:citation/>
        </w:sdtPr>
        <w:sdtContent>
          <w:r>
            <w:rPr>
              <w:sz w:val="28"/>
              <w:szCs w:val="28"/>
            </w:rPr>
            <w:fldChar w:fldCharType="begin"/>
          </w:r>
          <w:r>
            <w:rPr>
              <w:sz w:val="28"/>
              <w:szCs w:val="28"/>
            </w:rPr>
            <w:instrText xml:space="preserve"> CITATION SBS11 \l 3081 </w:instrText>
          </w:r>
          <w:r>
            <w:rPr>
              <w:sz w:val="28"/>
              <w:szCs w:val="28"/>
            </w:rPr>
            <w:fldChar w:fldCharType="separate"/>
          </w:r>
          <w:r w:rsidRPr="001E350F">
            <w:rPr>
              <w:noProof/>
              <w:sz w:val="28"/>
              <w:szCs w:val="28"/>
            </w:rPr>
            <w:t>(SBS1, 2011)</w:t>
          </w:r>
          <w:r>
            <w:rPr>
              <w:sz w:val="28"/>
              <w:szCs w:val="28"/>
            </w:rPr>
            <w:fldChar w:fldCharType="end"/>
          </w:r>
        </w:sdtContent>
      </w:sdt>
    </w:p>
    <w:p w:rsidR="001E350F" w:rsidRDefault="001E350F" w:rsidP="008A188B">
      <w:pPr>
        <w:pStyle w:val="ListParagraph"/>
        <w:numPr>
          <w:ilvl w:val="0"/>
          <w:numId w:val="12"/>
        </w:numPr>
        <w:rPr>
          <w:sz w:val="28"/>
          <w:szCs w:val="28"/>
        </w:rPr>
      </w:pPr>
      <w:r>
        <w:rPr>
          <w:sz w:val="28"/>
          <w:szCs w:val="28"/>
        </w:rPr>
        <w:t xml:space="preserve">One of the major faults in their plan was that they firstly, misinterpreted the way that the Turkish would react to the naval attack. They believed that the sight of 6 British battleships off shore firing at them would scare them off. But the Turks stood and fought. </w:t>
      </w:r>
      <w:sdt>
        <w:sdtPr>
          <w:rPr>
            <w:sz w:val="28"/>
            <w:szCs w:val="28"/>
          </w:rPr>
          <w:id w:val="574861449"/>
          <w:citation/>
        </w:sdtPr>
        <w:sdtContent>
          <w:r>
            <w:rPr>
              <w:sz w:val="28"/>
              <w:szCs w:val="28"/>
            </w:rPr>
            <w:fldChar w:fldCharType="begin"/>
          </w:r>
          <w:r>
            <w:rPr>
              <w:sz w:val="28"/>
              <w:szCs w:val="28"/>
            </w:rPr>
            <w:instrText xml:space="preserve"> CITATION Rob12 \l 3081 </w:instrText>
          </w:r>
          <w:r>
            <w:rPr>
              <w:sz w:val="28"/>
              <w:szCs w:val="28"/>
            </w:rPr>
            <w:fldChar w:fldCharType="separate"/>
          </w:r>
          <w:r w:rsidRPr="001E350F">
            <w:rPr>
              <w:noProof/>
              <w:sz w:val="28"/>
              <w:szCs w:val="28"/>
            </w:rPr>
            <w:t>(Darlington, 2012)</w:t>
          </w:r>
          <w:r>
            <w:rPr>
              <w:sz w:val="28"/>
              <w:szCs w:val="28"/>
            </w:rPr>
            <w:fldChar w:fldCharType="end"/>
          </w:r>
        </w:sdtContent>
      </w:sdt>
    </w:p>
    <w:p w:rsidR="006A3D40" w:rsidRDefault="006A3D40" w:rsidP="008A188B">
      <w:pPr>
        <w:pStyle w:val="ListParagraph"/>
        <w:numPr>
          <w:ilvl w:val="0"/>
          <w:numId w:val="12"/>
        </w:numPr>
        <w:rPr>
          <w:sz w:val="28"/>
          <w:szCs w:val="28"/>
        </w:rPr>
      </w:pPr>
      <w:r>
        <w:rPr>
          <w:sz w:val="28"/>
          <w:szCs w:val="28"/>
        </w:rPr>
        <w:t xml:space="preserve">Another reason that the first Naval attempt failed was the carefully positioned mines that were placed by ## less than two days before the attack. The British intelligence did not know of these mines and so the battleships sailed through the channel with no idea that they were there until one of them was hit. </w:t>
      </w:r>
      <w:sdt>
        <w:sdtPr>
          <w:rPr>
            <w:sz w:val="28"/>
            <w:szCs w:val="28"/>
          </w:rPr>
          <w:id w:val="-1055931706"/>
          <w:citation/>
        </w:sdtPr>
        <w:sdtContent>
          <w:r>
            <w:rPr>
              <w:sz w:val="28"/>
              <w:szCs w:val="28"/>
            </w:rPr>
            <w:fldChar w:fldCharType="begin"/>
          </w:r>
          <w:r>
            <w:rPr>
              <w:sz w:val="28"/>
              <w:szCs w:val="28"/>
            </w:rPr>
            <w:instrText xml:space="preserve"> CITATION SBS11 \l 3081 </w:instrText>
          </w:r>
          <w:r>
            <w:rPr>
              <w:sz w:val="28"/>
              <w:szCs w:val="28"/>
            </w:rPr>
            <w:fldChar w:fldCharType="separate"/>
          </w:r>
          <w:r w:rsidRPr="006A3D40">
            <w:rPr>
              <w:noProof/>
              <w:sz w:val="28"/>
              <w:szCs w:val="28"/>
            </w:rPr>
            <w:t>(SBS1, 2011)</w:t>
          </w:r>
          <w:r>
            <w:rPr>
              <w:sz w:val="28"/>
              <w:szCs w:val="28"/>
            </w:rPr>
            <w:fldChar w:fldCharType="end"/>
          </w:r>
        </w:sdtContent>
      </w:sdt>
    </w:p>
    <w:p w:rsidR="006A3D40" w:rsidRDefault="006A3D40" w:rsidP="008A188B">
      <w:pPr>
        <w:pStyle w:val="ListParagraph"/>
        <w:numPr>
          <w:ilvl w:val="0"/>
          <w:numId w:val="12"/>
        </w:numPr>
        <w:rPr>
          <w:sz w:val="28"/>
          <w:szCs w:val="28"/>
        </w:rPr>
      </w:pPr>
      <w:r>
        <w:rPr>
          <w:sz w:val="28"/>
          <w:szCs w:val="28"/>
        </w:rPr>
        <w:t>The naval attempt failed miserably and the British lost 2 ships to the attack.</w:t>
      </w:r>
    </w:p>
    <w:p w:rsidR="006A3D40" w:rsidRDefault="006A3D40" w:rsidP="006A3D40">
      <w:pPr>
        <w:rPr>
          <w:sz w:val="28"/>
          <w:szCs w:val="28"/>
        </w:rPr>
      </w:pPr>
    </w:p>
    <w:p w:rsidR="00444195" w:rsidRDefault="00444195" w:rsidP="006A3D40">
      <w:pPr>
        <w:rPr>
          <w:b/>
          <w:sz w:val="28"/>
          <w:szCs w:val="28"/>
        </w:rPr>
      </w:pPr>
      <w:r>
        <w:rPr>
          <w:b/>
          <w:sz w:val="28"/>
          <w:szCs w:val="28"/>
        </w:rPr>
        <w:t>The Plan</w:t>
      </w:r>
    </w:p>
    <w:p w:rsidR="00444195" w:rsidRDefault="00444195" w:rsidP="00444195">
      <w:pPr>
        <w:pStyle w:val="ListParagraph"/>
        <w:numPr>
          <w:ilvl w:val="0"/>
          <w:numId w:val="12"/>
        </w:numPr>
        <w:rPr>
          <w:sz w:val="28"/>
          <w:szCs w:val="28"/>
        </w:rPr>
      </w:pPr>
      <w:r>
        <w:rPr>
          <w:sz w:val="28"/>
          <w:szCs w:val="28"/>
        </w:rPr>
        <w:t>The basic idea of the plan of storming Gallipoli was to send in two initial waves of troops consisting of around 1500 for the first wave and 2500 for the second.</w:t>
      </w:r>
      <w:sdt>
        <w:sdtPr>
          <w:rPr>
            <w:sz w:val="28"/>
            <w:szCs w:val="28"/>
          </w:rPr>
          <w:id w:val="480666897"/>
          <w:citation/>
        </w:sdtPr>
        <w:sdtContent>
          <w:r>
            <w:rPr>
              <w:sz w:val="28"/>
              <w:szCs w:val="28"/>
            </w:rPr>
            <w:fldChar w:fldCharType="begin"/>
          </w:r>
          <w:r>
            <w:rPr>
              <w:sz w:val="28"/>
              <w:szCs w:val="28"/>
            </w:rPr>
            <w:instrText xml:space="preserve"> CITATION Den131 \l 3081 </w:instrText>
          </w:r>
          <w:r>
            <w:rPr>
              <w:sz w:val="28"/>
              <w:szCs w:val="28"/>
            </w:rPr>
            <w:fldChar w:fldCharType="separate"/>
          </w:r>
          <w:r>
            <w:rPr>
              <w:noProof/>
              <w:sz w:val="28"/>
              <w:szCs w:val="28"/>
            </w:rPr>
            <w:t xml:space="preserve"> </w:t>
          </w:r>
          <w:r w:rsidRPr="00444195">
            <w:rPr>
              <w:noProof/>
              <w:sz w:val="28"/>
              <w:szCs w:val="28"/>
            </w:rPr>
            <w:t>(Winter, A Brief description of the landing, 2013)</w:t>
          </w:r>
          <w:r>
            <w:rPr>
              <w:sz w:val="28"/>
              <w:szCs w:val="28"/>
            </w:rPr>
            <w:fldChar w:fldCharType="end"/>
          </w:r>
        </w:sdtContent>
      </w:sdt>
    </w:p>
    <w:p w:rsidR="00444195" w:rsidRDefault="00444195" w:rsidP="00444195">
      <w:pPr>
        <w:pStyle w:val="ListParagraph"/>
        <w:numPr>
          <w:ilvl w:val="0"/>
          <w:numId w:val="12"/>
        </w:numPr>
        <w:rPr>
          <w:sz w:val="28"/>
          <w:szCs w:val="28"/>
        </w:rPr>
      </w:pPr>
      <w:r>
        <w:rPr>
          <w:sz w:val="28"/>
          <w:szCs w:val="28"/>
        </w:rPr>
        <w:t>The first wave would use some of the following transport to get ashore:</w:t>
      </w:r>
    </w:p>
    <w:p w:rsidR="00444195" w:rsidRDefault="00444195" w:rsidP="00444195">
      <w:pPr>
        <w:pStyle w:val="ListParagraph"/>
        <w:numPr>
          <w:ilvl w:val="1"/>
          <w:numId w:val="12"/>
        </w:numPr>
        <w:rPr>
          <w:sz w:val="28"/>
          <w:szCs w:val="28"/>
        </w:rPr>
      </w:pPr>
      <w:r>
        <w:rPr>
          <w:sz w:val="28"/>
          <w:szCs w:val="28"/>
        </w:rPr>
        <w:t>A Cutter</w:t>
      </w:r>
      <w:r>
        <w:rPr>
          <w:sz w:val="28"/>
          <w:szCs w:val="28"/>
        </w:rPr>
        <w:tab/>
        <w:t>(30 men)</w:t>
      </w:r>
    </w:p>
    <w:p w:rsidR="00444195" w:rsidRDefault="00444195" w:rsidP="00444195">
      <w:pPr>
        <w:pStyle w:val="ListParagraph"/>
        <w:numPr>
          <w:ilvl w:val="1"/>
          <w:numId w:val="12"/>
        </w:numPr>
        <w:rPr>
          <w:sz w:val="28"/>
          <w:szCs w:val="28"/>
        </w:rPr>
      </w:pPr>
      <w:r>
        <w:rPr>
          <w:sz w:val="28"/>
          <w:szCs w:val="28"/>
        </w:rPr>
        <w:t xml:space="preserve">A lifeboat </w:t>
      </w:r>
      <w:r>
        <w:rPr>
          <w:sz w:val="28"/>
          <w:szCs w:val="28"/>
        </w:rPr>
        <w:tab/>
        <w:t>(28 men)</w:t>
      </w:r>
    </w:p>
    <w:p w:rsidR="00444195" w:rsidRDefault="00444195" w:rsidP="00444195">
      <w:pPr>
        <w:pStyle w:val="ListParagraph"/>
        <w:numPr>
          <w:ilvl w:val="1"/>
          <w:numId w:val="12"/>
        </w:numPr>
        <w:rPr>
          <w:sz w:val="28"/>
          <w:szCs w:val="28"/>
        </w:rPr>
      </w:pPr>
      <w:r>
        <w:rPr>
          <w:sz w:val="28"/>
          <w:szCs w:val="28"/>
        </w:rPr>
        <w:t>A Launch</w:t>
      </w:r>
      <w:r>
        <w:rPr>
          <w:sz w:val="28"/>
          <w:szCs w:val="28"/>
        </w:rPr>
        <w:tab/>
        <w:t>(98 men)</w:t>
      </w:r>
    </w:p>
    <w:p w:rsidR="00444195" w:rsidRDefault="00444195" w:rsidP="00444195">
      <w:pPr>
        <w:pStyle w:val="ListParagraph"/>
        <w:numPr>
          <w:ilvl w:val="1"/>
          <w:numId w:val="12"/>
        </w:numPr>
        <w:rPr>
          <w:sz w:val="28"/>
          <w:szCs w:val="28"/>
        </w:rPr>
      </w:pPr>
      <w:r>
        <w:rPr>
          <w:sz w:val="28"/>
          <w:szCs w:val="28"/>
        </w:rPr>
        <w:t>A Pinnace</w:t>
      </w:r>
      <w:r>
        <w:rPr>
          <w:sz w:val="28"/>
          <w:szCs w:val="28"/>
        </w:rPr>
        <w:tab/>
        <w:t>(60 men)</w:t>
      </w:r>
    </w:p>
    <w:p w:rsidR="00444195" w:rsidRDefault="00077AB6" w:rsidP="00444195">
      <w:pPr>
        <w:pStyle w:val="ListParagraph"/>
        <w:numPr>
          <w:ilvl w:val="0"/>
          <w:numId w:val="12"/>
        </w:numPr>
        <w:rPr>
          <w:sz w:val="28"/>
          <w:szCs w:val="28"/>
        </w:rPr>
      </w:pPr>
      <w:r>
        <w:rPr>
          <w:sz w:val="28"/>
          <w:szCs w:val="28"/>
        </w:rPr>
        <w:lastRenderedPageBreak/>
        <w:t xml:space="preserve">The second wave would land after the first wave had made it ashore through the transportation of seven destroyer class vessels. </w:t>
      </w:r>
    </w:p>
    <w:p w:rsidR="00BB19F9" w:rsidRDefault="00077AB6" w:rsidP="003F5308">
      <w:pPr>
        <w:pStyle w:val="ListParagraph"/>
        <w:numPr>
          <w:ilvl w:val="0"/>
          <w:numId w:val="12"/>
        </w:numPr>
        <w:rPr>
          <w:sz w:val="28"/>
          <w:szCs w:val="28"/>
        </w:rPr>
      </w:pPr>
      <w:r>
        <w:rPr>
          <w:sz w:val="28"/>
          <w:szCs w:val="28"/>
        </w:rPr>
        <w:t>Once the first two waves were in position the rest of the troops would be shipped in on a regular basis via lifeboats borrowed from a number of transport vessels.</w:t>
      </w:r>
    </w:p>
    <w:p w:rsidR="003F5308" w:rsidRPr="003F5308" w:rsidRDefault="003F5308" w:rsidP="003F5308">
      <w:pPr>
        <w:pStyle w:val="ListParagraph"/>
        <w:rPr>
          <w:sz w:val="28"/>
          <w:szCs w:val="28"/>
        </w:rPr>
      </w:pPr>
    </w:p>
    <w:p w:rsidR="006A3D40" w:rsidRPr="00A13E51" w:rsidRDefault="007166E5" w:rsidP="006A3D40">
      <w:pPr>
        <w:rPr>
          <w:b/>
          <w:sz w:val="28"/>
          <w:szCs w:val="28"/>
        </w:rPr>
      </w:pPr>
      <w:r w:rsidRPr="00A13E51">
        <w:rPr>
          <w:b/>
          <w:sz w:val="28"/>
          <w:szCs w:val="28"/>
        </w:rPr>
        <w:t>What took place on the landing?</w:t>
      </w:r>
    </w:p>
    <w:p w:rsidR="007166E5" w:rsidRDefault="007166E5" w:rsidP="007166E5">
      <w:pPr>
        <w:pStyle w:val="ListParagraph"/>
        <w:numPr>
          <w:ilvl w:val="0"/>
          <w:numId w:val="12"/>
        </w:numPr>
        <w:rPr>
          <w:sz w:val="28"/>
          <w:szCs w:val="28"/>
        </w:rPr>
      </w:pPr>
      <w:r>
        <w:rPr>
          <w:sz w:val="28"/>
          <w:szCs w:val="28"/>
        </w:rPr>
        <w:t>The main idea of the landing was that separate forces would storm the peninsula from different directions, the Turkish would not be able to hold the forces off and would retreat, leaving the peninsula</w:t>
      </w:r>
      <w:r w:rsidR="00A13E51">
        <w:rPr>
          <w:sz w:val="28"/>
          <w:szCs w:val="28"/>
        </w:rPr>
        <w:t xml:space="preserve"> for the ally’s own uses.</w:t>
      </w:r>
    </w:p>
    <w:p w:rsidR="00A13E51" w:rsidRDefault="00A13E51" w:rsidP="00A13E51">
      <w:pPr>
        <w:pStyle w:val="ListParagraph"/>
        <w:numPr>
          <w:ilvl w:val="0"/>
          <w:numId w:val="12"/>
        </w:numPr>
        <w:rPr>
          <w:sz w:val="28"/>
          <w:szCs w:val="28"/>
        </w:rPr>
      </w:pPr>
      <w:r>
        <w:rPr>
          <w:sz w:val="28"/>
          <w:szCs w:val="28"/>
        </w:rPr>
        <w:t>The idea was as follows:</w:t>
      </w:r>
    </w:p>
    <w:p w:rsidR="0072125F" w:rsidRDefault="0072125F" w:rsidP="00A13E51">
      <w:pPr>
        <w:pStyle w:val="ListParagraph"/>
        <w:numPr>
          <w:ilvl w:val="0"/>
          <w:numId w:val="12"/>
        </w:numPr>
        <w:rPr>
          <w:sz w:val="28"/>
          <w:szCs w:val="28"/>
        </w:rPr>
      </w:pPr>
      <w:r>
        <w:rPr>
          <w:noProof/>
        </w:rPr>
        <w:drawing>
          <wp:inline distT="0" distB="0" distL="0" distR="0">
            <wp:extent cx="2863215" cy="3515995"/>
            <wp:effectExtent l="0" t="0" r="0" b="8255"/>
            <wp:docPr id="1" name="Picture 1" descr="http://i.findmypast.com.au/websites/au/anzac/others/pn-anzac-landings-gallipoli-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indmypast.com.au/websites/au/anzac/others/pn-anzac-landings-gallipoli-2-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215" cy="3515995"/>
                    </a:xfrm>
                    <a:prstGeom prst="rect">
                      <a:avLst/>
                    </a:prstGeom>
                    <a:noFill/>
                    <a:ln>
                      <a:noFill/>
                    </a:ln>
                  </pic:spPr>
                </pic:pic>
              </a:graphicData>
            </a:graphic>
          </wp:inline>
        </w:drawing>
      </w:r>
    </w:p>
    <w:p w:rsidR="00A13E51" w:rsidRDefault="0072125F" w:rsidP="00A13E51">
      <w:pPr>
        <w:pStyle w:val="ListParagraph"/>
        <w:numPr>
          <w:ilvl w:val="0"/>
          <w:numId w:val="12"/>
        </w:numPr>
        <w:rPr>
          <w:sz w:val="28"/>
          <w:szCs w:val="28"/>
        </w:rPr>
      </w:pPr>
      <w:r>
        <w:rPr>
          <w:sz w:val="28"/>
          <w:szCs w:val="28"/>
        </w:rPr>
        <w:t xml:space="preserve">The French and British soldiers landed around Cape Heles at beaches S, V, W, X and Y. The plan was that they would surround and take over the cape, then move in from the south and attack the Turkish forts. </w:t>
      </w:r>
    </w:p>
    <w:p w:rsidR="00A13E51" w:rsidRDefault="00A13E51" w:rsidP="00A13E51">
      <w:pPr>
        <w:pStyle w:val="ListParagraph"/>
        <w:numPr>
          <w:ilvl w:val="0"/>
          <w:numId w:val="12"/>
        </w:numPr>
        <w:rPr>
          <w:sz w:val="28"/>
          <w:szCs w:val="28"/>
        </w:rPr>
      </w:pPr>
      <w:r>
        <w:rPr>
          <w:sz w:val="28"/>
          <w:szCs w:val="28"/>
        </w:rPr>
        <w:t xml:space="preserve">The ANZACs </w:t>
      </w:r>
      <w:r w:rsidR="0072125F">
        <w:rPr>
          <w:sz w:val="28"/>
          <w:szCs w:val="28"/>
        </w:rPr>
        <w:t xml:space="preserve">attacked further up the peninsula just north of Gaba Tepe, named after the ANZAC troops that died there. They would fight across and down the peninsula and attack the Turkish forts from the north. </w:t>
      </w:r>
      <w:sdt>
        <w:sdtPr>
          <w:rPr>
            <w:sz w:val="28"/>
            <w:szCs w:val="28"/>
          </w:rPr>
          <w:id w:val="-1391265000"/>
          <w:citation/>
        </w:sdtPr>
        <w:sdtContent>
          <w:r w:rsidR="0072125F">
            <w:rPr>
              <w:sz w:val="28"/>
              <w:szCs w:val="28"/>
            </w:rPr>
            <w:fldChar w:fldCharType="begin"/>
          </w:r>
          <w:r w:rsidR="0072125F">
            <w:rPr>
              <w:sz w:val="28"/>
              <w:szCs w:val="28"/>
            </w:rPr>
            <w:instrText xml:space="preserve"> CITATION Rob12 \l 3081 </w:instrText>
          </w:r>
          <w:r w:rsidR="0072125F">
            <w:rPr>
              <w:sz w:val="28"/>
              <w:szCs w:val="28"/>
            </w:rPr>
            <w:fldChar w:fldCharType="separate"/>
          </w:r>
          <w:r w:rsidR="0072125F" w:rsidRPr="0072125F">
            <w:rPr>
              <w:noProof/>
              <w:sz w:val="28"/>
              <w:szCs w:val="28"/>
            </w:rPr>
            <w:t>(Darlington, 2012)</w:t>
          </w:r>
          <w:r w:rsidR="0072125F">
            <w:rPr>
              <w:sz w:val="28"/>
              <w:szCs w:val="28"/>
            </w:rPr>
            <w:fldChar w:fldCharType="end"/>
          </w:r>
        </w:sdtContent>
      </w:sdt>
    </w:p>
    <w:p w:rsidR="0072125F" w:rsidRDefault="0072125F" w:rsidP="00A13E51">
      <w:pPr>
        <w:pStyle w:val="ListParagraph"/>
        <w:numPr>
          <w:ilvl w:val="0"/>
          <w:numId w:val="12"/>
        </w:numPr>
        <w:rPr>
          <w:sz w:val="28"/>
          <w:szCs w:val="28"/>
        </w:rPr>
      </w:pPr>
      <w:r>
        <w:rPr>
          <w:sz w:val="28"/>
          <w:szCs w:val="28"/>
        </w:rPr>
        <w:t>The Attack took place on the 25</w:t>
      </w:r>
      <w:r w:rsidRPr="0072125F">
        <w:rPr>
          <w:sz w:val="28"/>
          <w:szCs w:val="28"/>
          <w:vertAlign w:val="superscript"/>
        </w:rPr>
        <w:t>th</w:t>
      </w:r>
      <w:r>
        <w:rPr>
          <w:sz w:val="28"/>
          <w:szCs w:val="28"/>
        </w:rPr>
        <w:t xml:space="preserve"> of August 1915</w:t>
      </w:r>
      <w:sdt>
        <w:sdtPr>
          <w:rPr>
            <w:sz w:val="28"/>
            <w:szCs w:val="28"/>
          </w:rPr>
          <w:id w:val="279303774"/>
          <w:citation/>
        </w:sdtPr>
        <w:sdtContent>
          <w:r w:rsidR="00ED795C">
            <w:rPr>
              <w:sz w:val="28"/>
              <w:szCs w:val="28"/>
            </w:rPr>
            <w:fldChar w:fldCharType="begin"/>
          </w:r>
          <w:r w:rsidR="00ED795C">
            <w:rPr>
              <w:sz w:val="28"/>
              <w:szCs w:val="28"/>
            </w:rPr>
            <w:instrText xml:space="preserve"> CITATION Aus131 \l 3081 </w:instrText>
          </w:r>
          <w:r w:rsidR="00ED795C">
            <w:rPr>
              <w:sz w:val="28"/>
              <w:szCs w:val="28"/>
            </w:rPr>
            <w:fldChar w:fldCharType="separate"/>
          </w:r>
          <w:r w:rsidR="00ED795C">
            <w:rPr>
              <w:noProof/>
              <w:sz w:val="28"/>
              <w:szCs w:val="28"/>
            </w:rPr>
            <w:t xml:space="preserve"> </w:t>
          </w:r>
          <w:r w:rsidR="00ED795C" w:rsidRPr="00ED795C">
            <w:rPr>
              <w:noProof/>
              <w:sz w:val="28"/>
              <w:szCs w:val="28"/>
            </w:rPr>
            <w:t>(Government, 2013)</w:t>
          </w:r>
          <w:r w:rsidR="00ED795C">
            <w:rPr>
              <w:sz w:val="28"/>
              <w:szCs w:val="28"/>
            </w:rPr>
            <w:fldChar w:fldCharType="end"/>
          </w:r>
        </w:sdtContent>
      </w:sdt>
    </w:p>
    <w:p w:rsidR="0072125F" w:rsidRDefault="0072125F" w:rsidP="00A13E51">
      <w:pPr>
        <w:pStyle w:val="ListParagraph"/>
        <w:numPr>
          <w:ilvl w:val="0"/>
          <w:numId w:val="12"/>
        </w:numPr>
        <w:rPr>
          <w:sz w:val="28"/>
          <w:szCs w:val="28"/>
        </w:rPr>
      </w:pPr>
      <w:r>
        <w:rPr>
          <w:sz w:val="28"/>
          <w:szCs w:val="28"/>
        </w:rPr>
        <w:t>The ANZACs fort hard and by the end of the first day they found that they held very little ground with a minor amount of several square kilometres of beach, cliffs and gullies that they had claimed over the Turks defence.</w:t>
      </w:r>
      <w:sdt>
        <w:sdtPr>
          <w:rPr>
            <w:sz w:val="28"/>
            <w:szCs w:val="28"/>
          </w:rPr>
          <w:id w:val="-439689580"/>
          <w:citation/>
        </w:sdtPr>
        <w:sdtContent>
          <w:r>
            <w:rPr>
              <w:sz w:val="28"/>
              <w:szCs w:val="28"/>
            </w:rPr>
            <w:fldChar w:fldCharType="begin"/>
          </w:r>
          <w:r>
            <w:rPr>
              <w:sz w:val="28"/>
              <w:szCs w:val="28"/>
            </w:rPr>
            <w:instrText xml:space="preserve"> CITATION Rob12 \l 3081 </w:instrText>
          </w:r>
          <w:r>
            <w:rPr>
              <w:sz w:val="28"/>
              <w:szCs w:val="28"/>
            </w:rPr>
            <w:fldChar w:fldCharType="separate"/>
          </w:r>
          <w:r>
            <w:rPr>
              <w:noProof/>
              <w:sz w:val="28"/>
              <w:szCs w:val="28"/>
            </w:rPr>
            <w:t xml:space="preserve"> </w:t>
          </w:r>
          <w:r w:rsidRPr="0072125F">
            <w:rPr>
              <w:noProof/>
              <w:sz w:val="28"/>
              <w:szCs w:val="28"/>
            </w:rPr>
            <w:t>(Darlington, 2012)</w:t>
          </w:r>
          <w:r>
            <w:rPr>
              <w:sz w:val="28"/>
              <w:szCs w:val="28"/>
            </w:rPr>
            <w:fldChar w:fldCharType="end"/>
          </w:r>
        </w:sdtContent>
      </w:sdt>
    </w:p>
    <w:p w:rsidR="0072125F" w:rsidRDefault="0072125F" w:rsidP="00A13E51">
      <w:pPr>
        <w:pStyle w:val="ListParagraph"/>
        <w:numPr>
          <w:ilvl w:val="0"/>
          <w:numId w:val="12"/>
        </w:numPr>
        <w:rPr>
          <w:sz w:val="28"/>
          <w:szCs w:val="28"/>
        </w:rPr>
      </w:pPr>
      <w:r>
        <w:rPr>
          <w:sz w:val="28"/>
          <w:szCs w:val="28"/>
        </w:rPr>
        <w:t>By the end of the first day the Anzac troops were told to dig in.</w:t>
      </w:r>
    </w:p>
    <w:p w:rsidR="0072125F" w:rsidRDefault="0072125F" w:rsidP="00A13E51">
      <w:pPr>
        <w:pStyle w:val="ListParagraph"/>
        <w:numPr>
          <w:ilvl w:val="0"/>
          <w:numId w:val="12"/>
        </w:numPr>
        <w:rPr>
          <w:sz w:val="28"/>
          <w:szCs w:val="28"/>
        </w:rPr>
      </w:pPr>
      <w:r>
        <w:rPr>
          <w:sz w:val="28"/>
          <w:szCs w:val="28"/>
        </w:rPr>
        <w:t>Throughout the first night the Turks fiercely counterattacked but the ANZAC lines held and withstood the attacks.</w:t>
      </w:r>
    </w:p>
    <w:p w:rsidR="0072125F" w:rsidRDefault="0072125F" w:rsidP="00A13E51">
      <w:pPr>
        <w:pStyle w:val="ListParagraph"/>
        <w:numPr>
          <w:ilvl w:val="0"/>
          <w:numId w:val="12"/>
        </w:numPr>
        <w:rPr>
          <w:sz w:val="28"/>
          <w:szCs w:val="28"/>
        </w:rPr>
      </w:pPr>
      <w:r>
        <w:rPr>
          <w:sz w:val="28"/>
          <w:szCs w:val="28"/>
        </w:rPr>
        <w:t>On the first day alone the ANZACs and Turkish lost a total of about 2300 in one day.</w:t>
      </w:r>
    </w:p>
    <w:p w:rsidR="0072125F" w:rsidRPr="00A13E51" w:rsidRDefault="0072125F" w:rsidP="00A13E51">
      <w:pPr>
        <w:pStyle w:val="ListParagraph"/>
        <w:numPr>
          <w:ilvl w:val="0"/>
          <w:numId w:val="12"/>
        </w:numPr>
        <w:rPr>
          <w:sz w:val="28"/>
          <w:szCs w:val="28"/>
        </w:rPr>
      </w:pPr>
      <w:r>
        <w:rPr>
          <w:sz w:val="28"/>
          <w:szCs w:val="28"/>
        </w:rPr>
        <w:t>“</w:t>
      </w:r>
      <w:r>
        <w:rPr>
          <w:i/>
          <w:sz w:val="28"/>
          <w:szCs w:val="28"/>
        </w:rPr>
        <w:t>There were a couple of lights flashing about – they must have seen us … crack! Swish! Ping! At last… the suspense was over! … some get ashore</w:t>
      </w:r>
      <w:r w:rsidR="004D5B30">
        <w:rPr>
          <w:i/>
          <w:sz w:val="28"/>
          <w:szCs w:val="28"/>
        </w:rPr>
        <w:t xml:space="preserve"> safely, some are hit slightly, other are drowned in only a couple of feet of water because in the excitement </w:t>
      </w:r>
      <w:r w:rsidR="004D5B30">
        <w:rPr>
          <w:i/>
          <w:sz w:val="28"/>
          <w:szCs w:val="28"/>
        </w:rPr>
        <w:lastRenderedPageBreak/>
        <w:t>nobody notices their plight. [one] fellow remains in the boat after all the others have disembarked … he … looks at us dazedly, leaning forward on his rifle … the soldier falls forward into the bottom of the boat, dead.”</w:t>
      </w:r>
    </w:p>
    <w:p w:rsidR="00542D84" w:rsidRPr="0072125F" w:rsidRDefault="00542D84" w:rsidP="0072125F">
      <w:pPr>
        <w:rPr>
          <w:b/>
        </w:rPr>
      </w:pPr>
    </w:p>
    <w:p w:rsidR="00A13E51" w:rsidRPr="004D5B30" w:rsidRDefault="00A13E51" w:rsidP="00A13E51">
      <w:pPr>
        <w:rPr>
          <w:sz w:val="26"/>
        </w:rPr>
      </w:pPr>
    </w:p>
    <w:p w:rsidR="00A13E51" w:rsidRPr="004D5B30" w:rsidRDefault="00A13E51" w:rsidP="00A13E51">
      <w:pPr>
        <w:rPr>
          <w:b/>
          <w:sz w:val="26"/>
        </w:rPr>
      </w:pPr>
      <w:r w:rsidRPr="004D5B30">
        <w:rPr>
          <w:b/>
          <w:sz w:val="26"/>
        </w:rPr>
        <w:t>ANZACs at Gallipoli</w:t>
      </w:r>
    </w:p>
    <w:p w:rsidR="0072125F" w:rsidRDefault="0072125F" w:rsidP="0072125F">
      <w:pPr>
        <w:pStyle w:val="ListParagraph"/>
        <w:numPr>
          <w:ilvl w:val="0"/>
          <w:numId w:val="12"/>
        </w:numPr>
        <w:rPr>
          <w:sz w:val="28"/>
          <w:szCs w:val="28"/>
        </w:rPr>
      </w:pPr>
      <w:r>
        <w:rPr>
          <w:sz w:val="28"/>
          <w:szCs w:val="28"/>
        </w:rPr>
        <w:t xml:space="preserve">The Gallipoli Campaign was not going to be a glorious or even short campaign and with over half of the men dead after the first week, it was obvious that this campaign was going to be extremely costly. </w:t>
      </w:r>
      <w:sdt>
        <w:sdtPr>
          <w:rPr>
            <w:sz w:val="28"/>
            <w:szCs w:val="28"/>
          </w:rPr>
          <w:id w:val="-1567184676"/>
          <w:citation/>
        </w:sdtPr>
        <w:sdtContent>
          <w:r>
            <w:rPr>
              <w:sz w:val="28"/>
              <w:szCs w:val="28"/>
            </w:rPr>
            <w:fldChar w:fldCharType="begin"/>
          </w:r>
          <w:r>
            <w:rPr>
              <w:sz w:val="28"/>
              <w:szCs w:val="28"/>
            </w:rPr>
            <w:instrText xml:space="preserve"> CITATION Den13 \l 3081 </w:instrText>
          </w:r>
          <w:r>
            <w:rPr>
              <w:sz w:val="28"/>
              <w:szCs w:val="28"/>
            </w:rPr>
            <w:fldChar w:fldCharType="separate"/>
          </w:r>
          <w:r w:rsidRPr="0072125F">
            <w:rPr>
              <w:noProof/>
              <w:sz w:val="28"/>
              <w:szCs w:val="28"/>
            </w:rPr>
            <w:t>(Winter, 2013)</w:t>
          </w:r>
          <w:r>
            <w:rPr>
              <w:sz w:val="28"/>
              <w:szCs w:val="28"/>
            </w:rPr>
            <w:fldChar w:fldCharType="end"/>
          </w:r>
        </w:sdtContent>
      </w:sdt>
    </w:p>
    <w:p w:rsidR="0072125F" w:rsidRDefault="0072125F" w:rsidP="0072125F">
      <w:pPr>
        <w:pStyle w:val="ListParagraph"/>
        <w:numPr>
          <w:ilvl w:val="0"/>
          <w:numId w:val="12"/>
        </w:numPr>
        <w:rPr>
          <w:sz w:val="28"/>
          <w:szCs w:val="28"/>
        </w:rPr>
      </w:pPr>
      <w:r>
        <w:rPr>
          <w:sz w:val="28"/>
          <w:szCs w:val="28"/>
        </w:rPr>
        <w:t>On the 18-19</w:t>
      </w:r>
      <w:r w:rsidRPr="0072125F">
        <w:rPr>
          <w:sz w:val="28"/>
          <w:szCs w:val="28"/>
          <w:vertAlign w:val="superscript"/>
        </w:rPr>
        <w:t>th</w:t>
      </w:r>
      <w:r>
        <w:rPr>
          <w:sz w:val="28"/>
          <w:szCs w:val="28"/>
        </w:rPr>
        <w:t xml:space="preserve"> of May the ANZACs withstood a massive counterattack from the Turkish. There was over 42’000 Turks involved in the attack but the ANZACs withstood the attack and by the end of the day nearly 10’000 Turks lay dead in no-man’s land. A truce was arranged and the two sides collected their wounded. </w:t>
      </w:r>
      <w:sdt>
        <w:sdtPr>
          <w:rPr>
            <w:sz w:val="28"/>
            <w:szCs w:val="28"/>
          </w:rPr>
          <w:id w:val="-331522867"/>
          <w:citation/>
        </w:sdtPr>
        <w:sdtContent>
          <w:r>
            <w:rPr>
              <w:sz w:val="28"/>
              <w:szCs w:val="28"/>
            </w:rPr>
            <w:fldChar w:fldCharType="begin"/>
          </w:r>
          <w:r>
            <w:rPr>
              <w:sz w:val="28"/>
              <w:szCs w:val="28"/>
            </w:rPr>
            <w:instrText xml:space="preserve"> CITATION Rob12 \l 3081 </w:instrText>
          </w:r>
          <w:r>
            <w:rPr>
              <w:sz w:val="28"/>
              <w:szCs w:val="28"/>
            </w:rPr>
            <w:fldChar w:fldCharType="separate"/>
          </w:r>
          <w:r w:rsidRPr="0072125F">
            <w:rPr>
              <w:noProof/>
              <w:sz w:val="28"/>
              <w:szCs w:val="28"/>
            </w:rPr>
            <w:t>(Darlington, 2012)</w:t>
          </w:r>
          <w:r>
            <w:rPr>
              <w:sz w:val="28"/>
              <w:szCs w:val="28"/>
            </w:rPr>
            <w:fldChar w:fldCharType="end"/>
          </w:r>
        </w:sdtContent>
      </w:sdt>
    </w:p>
    <w:p w:rsidR="0072125F" w:rsidRDefault="0072125F" w:rsidP="0072125F">
      <w:pPr>
        <w:pStyle w:val="ListParagraph"/>
        <w:numPr>
          <w:ilvl w:val="0"/>
          <w:numId w:val="12"/>
        </w:numPr>
        <w:rPr>
          <w:sz w:val="28"/>
          <w:szCs w:val="28"/>
        </w:rPr>
      </w:pPr>
      <w:r>
        <w:rPr>
          <w:sz w:val="28"/>
          <w:szCs w:val="28"/>
        </w:rPr>
        <w:t xml:space="preserve">Life on Gallipoli was very dangerous. The ANZACs held the low ground while the Turks held the high ground. This made the Anzacs life very painful because they needed to keep a constant eye on the Turks, being below them and in a less strategic position. </w:t>
      </w:r>
      <w:sdt>
        <w:sdtPr>
          <w:rPr>
            <w:sz w:val="28"/>
            <w:szCs w:val="28"/>
          </w:rPr>
          <w:id w:val="925999171"/>
          <w:citation/>
        </w:sdtPr>
        <w:sdtContent>
          <w:r>
            <w:rPr>
              <w:sz w:val="28"/>
              <w:szCs w:val="28"/>
            </w:rPr>
            <w:fldChar w:fldCharType="begin"/>
          </w:r>
          <w:r>
            <w:rPr>
              <w:sz w:val="28"/>
              <w:szCs w:val="28"/>
            </w:rPr>
            <w:instrText xml:space="preserve"> CITATION Rob12 \l 3081 </w:instrText>
          </w:r>
          <w:r>
            <w:rPr>
              <w:sz w:val="28"/>
              <w:szCs w:val="28"/>
            </w:rPr>
            <w:fldChar w:fldCharType="separate"/>
          </w:r>
          <w:r w:rsidRPr="0072125F">
            <w:rPr>
              <w:noProof/>
              <w:sz w:val="28"/>
              <w:szCs w:val="28"/>
            </w:rPr>
            <w:t>(Darlington, 2012)</w:t>
          </w:r>
          <w:r>
            <w:rPr>
              <w:sz w:val="28"/>
              <w:szCs w:val="28"/>
            </w:rPr>
            <w:fldChar w:fldCharType="end"/>
          </w:r>
        </w:sdtContent>
      </w:sdt>
    </w:p>
    <w:p w:rsidR="0072125F" w:rsidRDefault="0072125F" w:rsidP="0072125F">
      <w:pPr>
        <w:pStyle w:val="ListParagraph"/>
        <w:numPr>
          <w:ilvl w:val="0"/>
          <w:numId w:val="12"/>
        </w:numPr>
        <w:rPr>
          <w:sz w:val="28"/>
          <w:szCs w:val="28"/>
        </w:rPr>
      </w:pPr>
      <w:r>
        <w:rPr>
          <w:sz w:val="28"/>
          <w:szCs w:val="28"/>
        </w:rPr>
        <w:t>The Anzac soldiers often made grenades out of leftover jam jars and filled them with explosives, shrapnel, nails and even stone. These would be hurtled over their trench walls and into those of the Turks.</w:t>
      </w:r>
    </w:p>
    <w:p w:rsidR="0072125F" w:rsidRDefault="0072125F" w:rsidP="0072125F">
      <w:pPr>
        <w:pStyle w:val="ListParagraph"/>
        <w:numPr>
          <w:ilvl w:val="0"/>
          <w:numId w:val="12"/>
        </w:numPr>
        <w:rPr>
          <w:sz w:val="28"/>
          <w:szCs w:val="28"/>
        </w:rPr>
      </w:pPr>
      <w:r>
        <w:rPr>
          <w:sz w:val="28"/>
          <w:szCs w:val="28"/>
        </w:rPr>
        <w:t>Flies also became a major problem for the Anzac soldiers and Turks alike. With flies can the stink of dead bodies rotting in no-man’s land. There was also the distribution of diseases and other unhealthy illnesses. These infections would often harm more soldiers than the war itself because they all ate and drank the same food and water.</w:t>
      </w:r>
      <w:sdt>
        <w:sdtPr>
          <w:rPr>
            <w:sz w:val="28"/>
            <w:szCs w:val="28"/>
          </w:rPr>
          <w:id w:val="440962409"/>
          <w:citation/>
        </w:sdtPr>
        <w:sdtContent>
          <w:r>
            <w:rPr>
              <w:sz w:val="28"/>
              <w:szCs w:val="28"/>
            </w:rPr>
            <w:fldChar w:fldCharType="begin"/>
          </w:r>
          <w:r>
            <w:rPr>
              <w:sz w:val="28"/>
              <w:szCs w:val="28"/>
            </w:rPr>
            <w:instrText xml:space="preserve"> CITATION Rob12 \l 3081 </w:instrText>
          </w:r>
          <w:r>
            <w:rPr>
              <w:sz w:val="28"/>
              <w:szCs w:val="28"/>
            </w:rPr>
            <w:fldChar w:fldCharType="separate"/>
          </w:r>
          <w:r>
            <w:rPr>
              <w:noProof/>
              <w:sz w:val="28"/>
              <w:szCs w:val="28"/>
            </w:rPr>
            <w:t xml:space="preserve"> </w:t>
          </w:r>
          <w:r w:rsidRPr="0072125F">
            <w:rPr>
              <w:noProof/>
              <w:sz w:val="28"/>
              <w:szCs w:val="28"/>
            </w:rPr>
            <w:t>(Darlington, 2012)</w:t>
          </w:r>
          <w:r>
            <w:rPr>
              <w:sz w:val="28"/>
              <w:szCs w:val="28"/>
            </w:rPr>
            <w:fldChar w:fldCharType="end"/>
          </w:r>
        </w:sdtContent>
      </w:sdt>
    </w:p>
    <w:p w:rsidR="0072125F" w:rsidRDefault="0072125F" w:rsidP="0072125F">
      <w:pPr>
        <w:pStyle w:val="ListParagraph"/>
        <w:numPr>
          <w:ilvl w:val="0"/>
          <w:numId w:val="12"/>
        </w:numPr>
        <w:rPr>
          <w:sz w:val="28"/>
          <w:szCs w:val="28"/>
        </w:rPr>
      </w:pPr>
      <w:r>
        <w:rPr>
          <w:sz w:val="28"/>
          <w:szCs w:val="28"/>
        </w:rPr>
        <w:t>Even with a war going on the Anzacs and Turks became good mates and respected each other’s courage and spirit. Some common names that the Turks were called  among the Australians include ‘Jacko’, ‘Abdul’ or ‘Johnnie Turk’</w:t>
      </w:r>
    </w:p>
    <w:p w:rsidR="0072125F" w:rsidRPr="0072125F" w:rsidRDefault="0072125F" w:rsidP="0072125F">
      <w:pPr>
        <w:pStyle w:val="ListParagraph"/>
        <w:numPr>
          <w:ilvl w:val="0"/>
          <w:numId w:val="12"/>
        </w:numPr>
        <w:rPr>
          <w:sz w:val="28"/>
          <w:szCs w:val="28"/>
        </w:rPr>
      </w:pPr>
      <w:r>
        <w:rPr>
          <w:sz w:val="28"/>
          <w:szCs w:val="28"/>
        </w:rPr>
        <w:t>The Anzacs and Turks exchanged not just bombs and grenades. They often found each other in each other’s company during truces. During these times they exchanged gifts, jokes and greetings.</w:t>
      </w:r>
      <w:sdt>
        <w:sdtPr>
          <w:rPr>
            <w:sz w:val="28"/>
            <w:szCs w:val="28"/>
          </w:rPr>
          <w:id w:val="447286445"/>
          <w:citation/>
        </w:sdtPr>
        <w:sdtContent>
          <w:r>
            <w:rPr>
              <w:sz w:val="28"/>
              <w:szCs w:val="28"/>
            </w:rPr>
            <w:fldChar w:fldCharType="begin"/>
          </w:r>
          <w:r>
            <w:rPr>
              <w:sz w:val="28"/>
              <w:szCs w:val="28"/>
            </w:rPr>
            <w:instrText xml:space="preserve"> CITATION Rob12 \l 3081 </w:instrText>
          </w:r>
          <w:r>
            <w:rPr>
              <w:sz w:val="28"/>
              <w:szCs w:val="28"/>
            </w:rPr>
            <w:fldChar w:fldCharType="separate"/>
          </w:r>
          <w:r>
            <w:rPr>
              <w:noProof/>
              <w:sz w:val="28"/>
              <w:szCs w:val="28"/>
            </w:rPr>
            <w:t xml:space="preserve"> </w:t>
          </w:r>
          <w:r w:rsidRPr="0072125F">
            <w:rPr>
              <w:noProof/>
              <w:sz w:val="28"/>
              <w:szCs w:val="28"/>
            </w:rPr>
            <w:t>(Darlington, 2012)</w:t>
          </w:r>
          <w:r>
            <w:rPr>
              <w:sz w:val="28"/>
              <w:szCs w:val="28"/>
            </w:rPr>
            <w:fldChar w:fldCharType="end"/>
          </w:r>
        </w:sdtContent>
      </w:sdt>
    </w:p>
    <w:p w:rsidR="00A13E51" w:rsidRDefault="00A13E51" w:rsidP="00542D84">
      <w:pPr>
        <w:pStyle w:val="ListParagraph"/>
        <w:rPr>
          <w:sz w:val="28"/>
          <w:szCs w:val="28"/>
        </w:rPr>
      </w:pPr>
    </w:p>
    <w:p w:rsidR="00A13E51" w:rsidRDefault="00A13E51" w:rsidP="00542D84">
      <w:pPr>
        <w:pStyle w:val="ListParagraph"/>
        <w:rPr>
          <w:sz w:val="28"/>
          <w:szCs w:val="28"/>
        </w:rPr>
      </w:pPr>
    </w:p>
    <w:p w:rsidR="00A13E51" w:rsidRDefault="00A13E51" w:rsidP="00542D84">
      <w:pPr>
        <w:pStyle w:val="ListParagraph"/>
        <w:rPr>
          <w:sz w:val="28"/>
          <w:szCs w:val="28"/>
        </w:rPr>
      </w:pPr>
    </w:p>
    <w:p w:rsidR="00A13E51" w:rsidRDefault="00A13E51" w:rsidP="00542D84">
      <w:pPr>
        <w:pStyle w:val="ListParagraph"/>
        <w:rPr>
          <w:sz w:val="28"/>
          <w:szCs w:val="28"/>
        </w:rPr>
      </w:pPr>
    </w:p>
    <w:p w:rsidR="004D5B30" w:rsidRDefault="004D5B30" w:rsidP="00542D84">
      <w:pPr>
        <w:pStyle w:val="ListParagraph"/>
        <w:rPr>
          <w:sz w:val="28"/>
          <w:szCs w:val="28"/>
        </w:rPr>
      </w:pPr>
    </w:p>
    <w:p w:rsidR="004D5B30" w:rsidRDefault="004D5B30" w:rsidP="00542D84">
      <w:pPr>
        <w:pStyle w:val="ListParagraph"/>
        <w:rPr>
          <w:sz w:val="28"/>
          <w:szCs w:val="28"/>
        </w:rPr>
      </w:pPr>
    </w:p>
    <w:p w:rsidR="004D5B30" w:rsidRDefault="004D5B30" w:rsidP="00542D84">
      <w:pPr>
        <w:pStyle w:val="ListParagraph"/>
        <w:rPr>
          <w:sz w:val="28"/>
          <w:szCs w:val="28"/>
        </w:rPr>
      </w:pPr>
    </w:p>
    <w:p w:rsidR="004D5B30" w:rsidRDefault="004D5B30" w:rsidP="00542D84">
      <w:pPr>
        <w:pStyle w:val="ListParagraph"/>
        <w:rPr>
          <w:sz w:val="28"/>
          <w:szCs w:val="28"/>
        </w:rPr>
      </w:pPr>
    </w:p>
    <w:p w:rsidR="004D5B30" w:rsidRDefault="004D5B30" w:rsidP="00542D84">
      <w:pPr>
        <w:pStyle w:val="ListParagraph"/>
        <w:rPr>
          <w:sz w:val="28"/>
          <w:szCs w:val="28"/>
        </w:rPr>
      </w:pPr>
    </w:p>
    <w:p w:rsidR="004D5B30" w:rsidRDefault="004D5B30" w:rsidP="00542D84">
      <w:pPr>
        <w:pStyle w:val="ListParagraph"/>
        <w:rPr>
          <w:sz w:val="28"/>
          <w:szCs w:val="28"/>
        </w:rPr>
      </w:pPr>
    </w:p>
    <w:sdt>
      <w:sdtPr>
        <w:id w:val="1043178801"/>
        <w:docPartObj>
          <w:docPartGallery w:val="Bibliographies"/>
          <w:docPartUnique/>
        </w:docPartObj>
      </w:sdtPr>
      <w:sdtEndPr>
        <w:rPr>
          <w:b w:val="0"/>
          <w:bCs w:val="0"/>
          <w:color w:val="auto"/>
          <w:sz w:val="24"/>
          <w:szCs w:val="24"/>
        </w:rPr>
      </w:sdtEndPr>
      <w:sdtContent>
        <w:p w:rsidR="00561D1F" w:rsidRDefault="00561D1F">
          <w:pPr>
            <w:pStyle w:val="Heading1"/>
          </w:pPr>
          <w:r>
            <w:t>Bibliography</w:t>
          </w:r>
        </w:p>
        <w:sdt>
          <w:sdtPr>
            <w:id w:val="111145805"/>
            <w:bibliography/>
          </w:sdtPr>
          <w:sdtContent>
            <w:p w:rsidR="00561D1F" w:rsidRDefault="00561D1F" w:rsidP="00561D1F">
              <w:pPr>
                <w:pStyle w:val="Bibliography"/>
                <w:ind w:left="720" w:hanging="720"/>
                <w:rPr>
                  <w:noProof/>
                </w:rPr>
              </w:pPr>
              <w:r>
                <w:fldChar w:fldCharType="begin"/>
              </w:r>
              <w:r>
                <w:instrText xml:space="preserve"> BIBLIOGRAPHY </w:instrText>
              </w:r>
              <w:r>
                <w:fldChar w:fldCharType="separate"/>
              </w:r>
              <w:r>
                <w:rPr>
                  <w:noProof/>
                </w:rPr>
                <w:t xml:space="preserve">AustralianWarMemorial. (2013). </w:t>
              </w:r>
              <w:r>
                <w:rPr>
                  <w:i/>
                  <w:iCs/>
                  <w:noProof/>
                </w:rPr>
                <w:t>The Failed Plan</w:t>
              </w:r>
              <w:r>
                <w:rPr>
                  <w:noProof/>
                </w:rPr>
                <w:t>. Retrieved 11 7, 2013, from The Australian War Memorial: http://www.awm.gov.au/exhibitions/dawn/plan/</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Baker, C. (2012). </w:t>
              </w:r>
              <w:r>
                <w:rPr>
                  <w:i/>
                  <w:iCs/>
                  <w:noProof/>
                </w:rPr>
                <w:t>Gallipoli</w:t>
              </w:r>
              <w:r>
                <w:rPr>
                  <w:noProof/>
                </w:rPr>
                <w:t>. Retrieved 11 7, 2013, from The Long Long Trail: http://www.1914-1918.net/Gallipoli.htm</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Britannica, E. (2013). </w:t>
              </w:r>
              <w:r>
                <w:rPr>
                  <w:i/>
                  <w:iCs/>
                  <w:noProof/>
                </w:rPr>
                <w:t>The Dardanelles</w:t>
              </w:r>
              <w:r>
                <w:rPr>
                  <w:noProof/>
                </w:rPr>
                <w:t>. Retrieved October 31, 2013, from Encyclopidia Britannica: http://www.britannica.com/EBchecked/topic/151488/Dardanelles</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Winter, D. (2013). </w:t>
              </w:r>
              <w:r>
                <w:rPr>
                  <w:i/>
                  <w:iCs/>
                  <w:noProof/>
                </w:rPr>
                <w:t>A Brief descrpition of the Landing</w:t>
              </w:r>
              <w:r>
                <w:rPr>
                  <w:noProof/>
                </w:rPr>
                <w:t>. Retrieved 11 5, 2013, from ANZACs at Gallipoli: http://www.anzacsite.gov.au/1landing/bgrnd.html</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Commendation, T. 1. (2013). </w:t>
              </w:r>
              <w:r>
                <w:rPr>
                  <w:i/>
                  <w:iCs/>
                  <w:noProof/>
                </w:rPr>
                <w:t>1915 Battle of Gallipoli Timeline</w:t>
              </w:r>
              <w:r>
                <w:rPr>
                  <w:noProof/>
                </w:rPr>
                <w:t>. Retrieved 11 4, 2013, from http://www.ataturktoday.com/1915GallipoliCanakkale.htm</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Darlington, R. (2012). History Alive 9. In R. Darlington, </w:t>
              </w:r>
              <w:r>
                <w:rPr>
                  <w:i/>
                  <w:iCs/>
                  <w:noProof/>
                </w:rPr>
                <w:t>History Alive 9</w:t>
              </w:r>
              <w:r>
                <w:rPr>
                  <w:noProof/>
                </w:rPr>
                <w:t xml:space="preserve"> (pp. 224-261). National Library of Australia.</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Government, A. (2013). </w:t>
              </w:r>
              <w:r>
                <w:rPr>
                  <w:i/>
                  <w:iCs/>
                  <w:noProof/>
                </w:rPr>
                <w:t>Timeline of Events on Gallipoli</w:t>
              </w:r>
              <w:r>
                <w:rPr>
                  <w:noProof/>
                </w:rPr>
                <w:t>. Retrieved 11 7, 2013, from ANZACs and Gallipoli: http://www.anzacsite.gov.au/5environment/timelines/100-events-gallipoli-campaign/june-july-1915.html</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HistoryLearning. (2013). </w:t>
              </w:r>
              <w:r>
                <w:rPr>
                  <w:i/>
                  <w:iCs/>
                  <w:noProof/>
                </w:rPr>
                <w:t>Gallipoli</w:t>
              </w:r>
              <w:r>
                <w:rPr>
                  <w:noProof/>
                </w:rPr>
                <w:t>. Retrieved 11 7, 2013, from HistoryLearning: http://www.historylearningsite.co.uk/gallipoli.htm</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NationalLibraryofAustralia. (2013). </w:t>
              </w:r>
              <w:r>
                <w:rPr>
                  <w:i/>
                  <w:iCs/>
                  <w:noProof/>
                </w:rPr>
                <w:t>Trove</w:t>
              </w:r>
              <w:r>
                <w:rPr>
                  <w:noProof/>
                </w:rPr>
                <w:t>. Retrieved 11 7, 2013, from Trove: http://trove.nla.gov.au/</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SBS1 (Director). (2011). </w:t>
              </w:r>
              <w:r>
                <w:rPr>
                  <w:i/>
                  <w:iCs/>
                  <w:noProof/>
                </w:rPr>
                <w:t>Gallipoli</w:t>
              </w:r>
              <w:r>
                <w:rPr>
                  <w:noProof/>
                </w:rPr>
                <w:t xml:space="preserve"> [Motion Picture].</w:t>
              </w:r>
            </w:p>
            <w:p w:rsidR="00561D1F" w:rsidRDefault="00561D1F" w:rsidP="00561D1F">
              <w:pPr>
                <w:pStyle w:val="Bibliography"/>
                <w:ind w:left="720" w:hanging="720"/>
                <w:rPr>
                  <w:noProof/>
                </w:rPr>
              </w:pPr>
            </w:p>
            <w:p w:rsidR="00561D1F" w:rsidRDefault="00561D1F" w:rsidP="00561D1F">
              <w:pPr>
                <w:pStyle w:val="Bibliography"/>
                <w:ind w:left="720" w:hanging="720"/>
                <w:rPr>
                  <w:noProof/>
                </w:rPr>
              </w:pPr>
              <w:r>
                <w:rPr>
                  <w:noProof/>
                </w:rPr>
                <w:t xml:space="preserve">Winter, D. (2013). </w:t>
              </w:r>
              <w:r>
                <w:rPr>
                  <w:i/>
                  <w:iCs/>
                  <w:noProof/>
                </w:rPr>
                <w:t>A Brief description of the landing</w:t>
              </w:r>
              <w:r>
                <w:rPr>
                  <w:noProof/>
                </w:rPr>
                <w:t>. Retrieved 11 7, 2013, from The ANZAC Landing: http://www.anzacsite.gov.au/1landing/bgrnd.html</w:t>
              </w:r>
            </w:p>
            <w:p w:rsidR="00561D1F" w:rsidRDefault="00561D1F" w:rsidP="00561D1F">
              <w:pPr>
                <w:pStyle w:val="Bibliography"/>
                <w:ind w:left="720" w:hanging="720"/>
                <w:rPr>
                  <w:noProof/>
                </w:rPr>
              </w:pPr>
            </w:p>
            <w:p w:rsidR="00561D1F" w:rsidRDefault="00561D1F" w:rsidP="00561D1F">
              <w:r>
                <w:rPr>
                  <w:b/>
                  <w:bCs/>
                  <w:noProof/>
                </w:rPr>
                <w:fldChar w:fldCharType="end"/>
              </w:r>
            </w:p>
          </w:sdtContent>
        </w:sdt>
      </w:sdtContent>
    </w:sdt>
    <w:p w:rsidR="00835F2D" w:rsidRDefault="00835F2D" w:rsidP="00542D84">
      <w:pPr>
        <w:pStyle w:val="ListParagraph"/>
      </w:pPr>
    </w:p>
    <w:p w:rsidR="00835F2D" w:rsidRPr="00774BCF" w:rsidRDefault="00835F2D" w:rsidP="00542D84">
      <w:pPr>
        <w:pStyle w:val="ListParagraph"/>
      </w:pPr>
    </w:p>
    <w:sectPr w:rsidR="00835F2D" w:rsidRPr="00774BCF" w:rsidSect="00561D1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1F" w:rsidRDefault="00561D1F">
      <w:r>
        <w:separator/>
      </w:r>
    </w:p>
  </w:endnote>
  <w:endnote w:type="continuationSeparator" w:id="0">
    <w:p w:rsidR="00561D1F" w:rsidRDefault="0056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1F" w:rsidRDefault="00561D1F">
    <w:pPr>
      <w:pStyle w:val="Footer"/>
    </w:pPr>
  </w:p>
  <w:p w:rsidR="00561D1F" w:rsidRDefault="00561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1F" w:rsidRDefault="00561D1F">
      <w:r>
        <w:separator/>
      </w:r>
    </w:p>
  </w:footnote>
  <w:footnote w:type="continuationSeparator" w:id="0">
    <w:p w:rsidR="00561D1F" w:rsidRDefault="0056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AC4"/>
    <w:multiLevelType w:val="hybridMultilevel"/>
    <w:tmpl w:val="838C0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FD304A"/>
    <w:multiLevelType w:val="hybridMultilevel"/>
    <w:tmpl w:val="D2045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4C5FCF"/>
    <w:multiLevelType w:val="hybridMultilevel"/>
    <w:tmpl w:val="1F10F47A"/>
    <w:lvl w:ilvl="0" w:tplc="AA0075C2">
      <w:start w:val="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AE6BA7"/>
    <w:multiLevelType w:val="hybridMultilevel"/>
    <w:tmpl w:val="60563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81128A"/>
    <w:multiLevelType w:val="hybridMultilevel"/>
    <w:tmpl w:val="C874A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DB02CF"/>
    <w:multiLevelType w:val="hybridMultilevel"/>
    <w:tmpl w:val="FDC2B8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CB4F3B"/>
    <w:multiLevelType w:val="hybridMultilevel"/>
    <w:tmpl w:val="82FC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41173A"/>
    <w:multiLevelType w:val="hybridMultilevel"/>
    <w:tmpl w:val="B5B6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4D5181"/>
    <w:multiLevelType w:val="hybridMultilevel"/>
    <w:tmpl w:val="0B8E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1350C8"/>
    <w:multiLevelType w:val="hybridMultilevel"/>
    <w:tmpl w:val="0126555C"/>
    <w:lvl w:ilvl="0" w:tplc="0C09000B">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263C25"/>
    <w:multiLevelType w:val="hybridMultilevel"/>
    <w:tmpl w:val="4430346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DA03325"/>
    <w:multiLevelType w:val="hybridMultilevel"/>
    <w:tmpl w:val="5D7E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9B3828"/>
    <w:multiLevelType w:val="hybridMultilevel"/>
    <w:tmpl w:val="2898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6"/>
  </w:num>
  <w:num w:numId="5">
    <w:abstractNumId w:val="3"/>
  </w:num>
  <w:num w:numId="6">
    <w:abstractNumId w:val="8"/>
  </w:num>
  <w:num w:numId="7">
    <w:abstractNumId w:val="11"/>
  </w:num>
  <w:num w:numId="8">
    <w:abstractNumId w:val="1"/>
  </w:num>
  <w:num w:numId="9">
    <w:abstractNumId w:val="9"/>
  </w:num>
  <w:num w:numId="10">
    <w:abstractNumId w:val="10"/>
  </w:num>
  <w:num w:numId="11">
    <w:abstractNumId w:val="7"/>
  </w:num>
  <w:num w:numId="12">
    <w:abstractNumId w:val="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䯸ͅʛ찔㈇"/>
  </w:docVars>
  <w:rsids>
    <w:rsidRoot w:val="00C608E0"/>
    <w:rsid w:val="000008B7"/>
    <w:rsid w:val="000113F1"/>
    <w:rsid w:val="00017EAA"/>
    <w:rsid w:val="00020754"/>
    <w:rsid w:val="00022532"/>
    <w:rsid w:val="00027AD2"/>
    <w:rsid w:val="00033853"/>
    <w:rsid w:val="000355FC"/>
    <w:rsid w:val="000450D8"/>
    <w:rsid w:val="000564FB"/>
    <w:rsid w:val="00061944"/>
    <w:rsid w:val="000626F3"/>
    <w:rsid w:val="00077956"/>
    <w:rsid w:val="00077AB6"/>
    <w:rsid w:val="00081FC4"/>
    <w:rsid w:val="000824C4"/>
    <w:rsid w:val="000845E5"/>
    <w:rsid w:val="00085CAE"/>
    <w:rsid w:val="000A0B5A"/>
    <w:rsid w:val="000A5578"/>
    <w:rsid w:val="000A560B"/>
    <w:rsid w:val="000B053B"/>
    <w:rsid w:val="000B2363"/>
    <w:rsid w:val="000B77F9"/>
    <w:rsid w:val="000C3453"/>
    <w:rsid w:val="000C661E"/>
    <w:rsid w:val="000C6C52"/>
    <w:rsid w:val="000D26AC"/>
    <w:rsid w:val="000D38C0"/>
    <w:rsid w:val="000E158B"/>
    <w:rsid w:val="000E1850"/>
    <w:rsid w:val="000E3192"/>
    <w:rsid w:val="000E6294"/>
    <w:rsid w:val="000F0A8A"/>
    <w:rsid w:val="000F2B2D"/>
    <w:rsid w:val="001009FD"/>
    <w:rsid w:val="001023D4"/>
    <w:rsid w:val="00107A57"/>
    <w:rsid w:val="00107B8E"/>
    <w:rsid w:val="00110CB3"/>
    <w:rsid w:val="00120453"/>
    <w:rsid w:val="001210A1"/>
    <w:rsid w:val="0012368F"/>
    <w:rsid w:val="00125CE3"/>
    <w:rsid w:val="001260DB"/>
    <w:rsid w:val="00126CFA"/>
    <w:rsid w:val="0013389E"/>
    <w:rsid w:val="00133F3C"/>
    <w:rsid w:val="001424EF"/>
    <w:rsid w:val="001451FA"/>
    <w:rsid w:val="00151E4F"/>
    <w:rsid w:val="00152759"/>
    <w:rsid w:val="00156ED3"/>
    <w:rsid w:val="001620D5"/>
    <w:rsid w:val="0016444A"/>
    <w:rsid w:val="001655B0"/>
    <w:rsid w:val="00185B54"/>
    <w:rsid w:val="00185B8D"/>
    <w:rsid w:val="001973C1"/>
    <w:rsid w:val="001A66FA"/>
    <w:rsid w:val="001B1501"/>
    <w:rsid w:val="001B181E"/>
    <w:rsid w:val="001B5D44"/>
    <w:rsid w:val="001C14C2"/>
    <w:rsid w:val="001C1A38"/>
    <w:rsid w:val="001C2347"/>
    <w:rsid w:val="001C3B4F"/>
    <w:rsid w:val="001C45B3"/>
    <w:rsid w:val="001C5A28"/>
    <w:rsid w:val="001D2FC5"/>
    <w:rsid w:val="001D3031"/>
    <w:rsid w:val="001D32B1"/>
    <w:rsid w:val="001E350F"/>
    <w:rsid w:val="001E38C9"/>
    <w:rsid w:val="001E6704"/>
    <w:rsid w:val="001E79DB"/>
    <w:rsid w:val="001F3E09"/>
    <w:rsid w:val="001F541B"/>
    <w:rsid w:val="002140F4"/>
    <w:rsid w:val="002176FF"/>
    <w:rsid w:val="002210FD"/>
    <w:rsid w:val="00225C10"/>
    <w:rsid w:val="00226122"/>
    <w:rsid w:val="00226773"/>
    <w:rsid w:val="00227678"/>
    <w:rsid w:val="00232C68"/>
    <w:rsid w:val="00235815"/>
    <w:rsid w:val="0024037E"/>
    <w:rsid w:val="00242A58"/>
    <w:rsid w:val="002525E3"/>
    <w:rsid w:val="00253661"/>
    <w:rsid w:val="00254C39"/>
    <w:rsid w:val="002554B7"/>
    <w:rsid w:val="00265E69"/>
    <w:rsid w:val="00266423"/>
    <w:rsid w:val="00266B0B"/>
    <w:rsid w:val="00266BC6"/>
    <w:rsid w:val="0027017B"/>
    <w:rsid w:val="00270F94"/>
    <w:rsid w:val="00272FE2"/>
    <w:rsid w:val="00273BA3"/>
    <w:rsid w:val="00273F74"/>
    <w:rsid w:val="002757A8"/>
    <w:rsid w:val="00275B4D"/>
    <w:rsid w:val="00277A01"/>
    <w:rsid w:val="00280BA3"/>
    <w:rsid w:val="0028142E"/>
    <w:rsid w:val="002821D9"/>
    <w:rsid w:val="002848C7"/>
    <w:rsid w:val="002869DE"/>
    <w:rsid w:val="00287E2C"/>
    <w:rsid w:val="002962B7"/>
    <w:rsid w:val="00296E3C"/>
    <w:rsid w:val="002A4163"/>
    <w:rsid w:val="002A7BCA"/>
    <w:rsid w:val="002B3755"/>
    <w:rsid w:val="002B5930"/>
    <w:rsid w:val="002C7039"/>
    <w:rsid w:val="002C7C6D"/>
    <w:rsid w:val="002C7EDD"/>
    <w:rsid w:val="002D1CF1"/>
    <w:rsid w:val="002D3880"/>
    <w:rsid w:val="002D3F02"/>
    <w:rsid w:val="002D4186"/>
    <w:rsid w:val="002E34D7"/>
    <w:rsid w:val="002E5091"/>
    <w:rsid w:val="002E7B22"/>
    <w:rsid w:val="002E7F28"/>
    <w:rsid w:val="002F49CB"/>
    <w:rsid w:val="002F5114"/>
    <w:rsid w:val="002F585B"/>
    <w:rsid w:val="002F745B"/>
    <w:rsid w:val="00305332"/>
    <w:rsid w:val="00315A4C"/>
    <w:rsid w:val="00321D31"/>
    <w:rsid w:val="00324E20"/>
    <w:rsid w:val="0032732F"/>
    <w:rsid w:val="00336192"/>
    <w:rsid w:val="00336BE3"/>
    <w:rsid w:val="00336D53"/>
    <w:rsid w:val="00342FB8"/>
    <w:rsid w:val="0034607D"/>
    <w:rsid w:val="003463B5"/>
    <w:rsid w:val="00354839"/>
    <w:rsid w:val="003605D5"/>
    <w:rsid w:val="00362B7C"/>
    <w:rsid w:val="003634FA"/>
    <w:rsid w:val="00364A50"/>
    <w:rsid w:val="00372B77"/>
    <w:rsid w:val="0037468C"/>
    <w:rsid w:val="00376178"/>
    <w:rsid w:val="003848FB"/>
    <w:rsid w:val="003849F7"/>
    <w:rsid w:val="00390D8B"/>
    <w:rsid w:val="00392170"/>
    <w:rsid w:val="003938EE"/>
    <w:rsid w:val="003960B1"/>
    <w:rsid w:val="00396FCE"/>
    <w:rsid w:val="003A6AA9"/>
    <w:rsid w:val="003C1888"/>
    <w:rsid w:val="003C387A"/>
    <w:rsid w:val="003C4533"/>
    <w:rsid w:val="003C731B"/>
    <w:rsid w:val="003D3513"/>
    <w:rsid w:val="003D40AD"/>
    <w:rsid w:val="003D5275"/>
    <w:rsid w:val="003D53A3"/>
    <w:rsid w:val="003E1CF1"/>
    <w:rsid w:val="003E34A1"/>
    <w:rsid w:val="003E7943"/>
    <w:rsid w:val="003F5308"/>
    <w:rsid w:val="004033AC"/>
    <w:rsid w:val="004044CF"/>
    <w:rsid w:val="004048C1"/>
    <w:rsid w:val="00404C9B"/>
    <w:rsid w:val="00405126"/>
    <w:rsid w:val="004057E1"/>
    <w:rsid w:val="00411463"/>
    <w:rsid w:val="004154C3"/>
    <w:rsid w:val="00416590"/>
    <w:rsid w:val="0041729E"/>
    <w:rsid w:val="00421354"/>
    <w:rsid w:val="00422848"/>
    <w:rsid w:val="0042642D"/>
    <w:rsid w:val="00426E68"/>
    <w:rsid w:val="00441169"/>
    <w:rsid w:val="00442026"/>
    <w:rsid w:val="004436C9"/>
    <w:rsid w:val="00443A7B"/>
    <w:rsid w:val="00444195"/>
    <w:rsid w:val="004524C9"/>
    <w:rsid w:val="00464359"/>
    <w:rsid w:val="0047451C"/>
    <w:rsid w:val="00477382"/>
    <w:rsid w:val="00482D83"/>
    <w:rsid w:val="004900FA"/>
    <w:rsid w:val="00490C98"/>
    <w:rsid w:val="00492A97"/>
    <w:rsid w:val="004A2513"/>
    <w:rsid w:val="004A4BC2"/>
    <w:rsid w:val="004A530B"/>
    <w:rsid w:val="004A5B50"/>
    <w:rsid w:val="004B1054"/>
    <w:rsid w:val="004B3649"/>
    <w:rsid w:val="004B7E54"/>
    <w:rsid w:val="004C523F"/>
    <w:rsid w:val="004D53F3"/>
    <w:rsid w:val="004D5B30"/>
    <w:rsid w:val="004D6C61"/>
    <w:rsid w:val="004F3797"/>
    <w:rsid w:val="004F439C"/>
    <w:rsid w:val="00500B1C"/>
    <w:rsid w:val="0050241E"/>
    <w:rsid w:val="00503661"/>
    <w:rsid w:val="00516698"/>
    <w:rsid w:val="005319B0"/>
    <w:rsid w:val="00531E53"/>
    <w:rsid w:val="00541AF4"/>
    <w:rsid w:val="00542D84"/>
    <w:rsid w:val="00544324"/>
    <w:rsid w:val="005456D6"/>
    <w:rsid w:val="005462E2"/>
    <w:rsid w:val="00547FDF"/>
    <w:rsid w:val="005518E3"/>
    <w:rsid w:val="00553C76"/>
    <w:rsid w:val="00555008"/>
    <w:rsid w:val="00555DB1"/>
    <w:rsid w:val="005578AD"/>
    <w:rsid w:val="00560462"/>
    <w:rsid w:val="00561D1F"/>
    <w:rsid w:val="00561FF1"/>
    <w:rsid w:val="00562FB5"/>
    <w:rsid w:val="00563FF5"/>
    <w:rsid w:val="00564CAF"/>
    <w:rsid w:val="00564CC9"/>
    <w:rsid w:val="00566DEC"/>
    <w:rsid w:val="005709F8"/>
    <w:rsid w:val="00583283"/>
    <w:rsid w:val="00586A2D"/>
    <w:rsid w:val="005917F0"/>
    <w:rsid w:val="0059630F"/>
    <w:rsid w:val="005970BC"/>
    <w:rsid w:val="005A2945"/>
    <w:rsid w:val="005A75F2"/>
    <w:rsid w:val="005B0DA7"/>
    <w:rsid w:val="005B3BC3"/>
    <w:rsid w:val="005B4E10"/>
    <w:rsid w:val="005B75BB"/>
    <w:rsid w:val="005C0313"/>
    <w:rsid w:val="005C5775"/>
    <w:rsid w:val="005D1267"/>
    <w:rsid w:val="005D1E7C"/>
    <w:rsid w:val="005D2132"/>
    <w:rsid w:val="005D40FE"/>
    <w:rsid w:val="005D582E"/>
    <w:rsid w:val="005D6759"/>
    <w:rsid w:val="005D6CEF"/>
    <w:rsid w:val="005D7D84"/>
    <w:rsid w:val="005E2B70"/>
    <w:rsid w:val="005E63A9"/>
    <w:rsid w:val="005F2113"/>
    <w:rsid w:val="005F331B"/>
    <w:rsid w:val="00611F67"/>
    <w:rsid w:val="006202EB"/>
    <w:rsid w:val="00620D16"/>
    <w:rsid w:val="00621158"/>
    <w:rsid w:val="006246D7"/>
    <w:rsid w:val="00624BC3"/>
    <w:rsid w:val="00624EB7"/>
    <w:rsid w:val="00626F1F"/>
    <w:rsid w:val="006326EB"/>
    <w:rsid w:val="00634626"/>
    <w:rsid w:val="00634735"/>
    <w:rsid w:val="00634FDD"/>
    <w:rsid w:val="00644726"/>
    <w:rsid w:val="006465FD"/>
    <w:rsid w:val="00646916"/>
    <w:rsid w:val="00651004"/>
    <w:rsid w:val="00654036"/>
    <w:rsid w:val="0065513C"/>
    <w:rsid w:val="00657D38"/>
    <w:rsid w:val="006615C2"/>
    <w:rsid w:val="00663748"/>
    <w:rsid w:val="00666C7F"/>
    <w:rsid w:val="00667975"/>
    <w:rsid w:val="006707F0"/>
    <w:rsid w:val="006721B2"/>
    <w:rsid w:val="006752E8"/>
    <w:rsid w:val="00682E16"/>
    <w:rsid w:val="00690CC9"/>
    <w:rsid w:val="006A0CEA"/>
    <w:rsid w:val="006A3D40"/>
    <w:rsid w:val="006A4ED0"/>
    <w:rsid w:val="006A6CCD"/>
    <w:rsid w:val="006A70AC"/>
    <w:rsid w:val="006B0654"/>
    <w:rsid w:val="006B65FF"/>
    <w:rsid w:val="006C3BC0"/>
    <w:rsid w:val="006C7744"/>
    <w:rsid w:val="006D1AF5"/>
    <w:rsid w:val="006D4137"/>
    <w:rsid w:val="006D50C8"/>
    <w:rsid w:val="006E4300"/>
    <w:rsid w:val="006E4811"/>
    <w:rsid w:val="006E4C3A"/>
    <w:rsid w:val="006F0796"/>
    <w:rsid w:val="006F276C"/>
    <w:rsid w:val="00705166"/>
    <w:rsid w:val="007072E6"/>
    <w:rsid w:val="007101F2"/>
    <w:rsid w:val="007166E5"/>
    <w:rsid w:val="0071691F"/>
    <w:rsid w:val="0072125F"/>
    <w:rsid w:val="00726200"/>
    <w:rsid w:val="00726E62"/>
    <w:rsid w:val="007274A9"/>
    <w:rsid w:val="007343CF"/>
    <w:rsid w:val="00734D3E"/>
    <w:rsid w:val="00742394"/>
    <w:rsid w:val="0074394A"/>
    <w:rsid w:val="007441E3"/>
    <w:rsid w:val="00747479"/>
    <w:rsid w:val="00757C12"/>
    <w:rsid w:val="0076080A"/>
    <w:rsid w:val="00771705"/>
    <w:rsid w:val="007730F0"/>
    <w:rsid w:val="00774BCF"/>
    <w:rsid w:val="00785992"/>
    <w:rsid w:val="00786E64"/>
    <w:rsid w:val="00793C6E"/>
    <w:rsid w:val="007A1C42"/>
    <w:rsid w:val="007A6F64"/>
    <w:rsid w:val="007A7035"/>
    <w:rsid w:val="007B2D7C"/>
    <w:rsid w:val="007C3B09"/>
    <w:rsid w:val="007C6610"/>
    <w:rsid w:val="007D0019"/>
    <w:rsid w:val="007D5EAD"/>
    <w:rsid w:val="007D7C20"/>
    <w:rsid w:val="007E0B39"/>
    <w:rsid w:val="007E3B35"/>
    <w:rsid w:val="007E4F6F"/>
    <w:rsid w:val="007E57B6"/>
    <w:rsid w:val="007F1014"/>
    <w:rsid w:val="007F61B1"/>
    <w:rsid w:val="008004E2"/>
    <w:rsid w:val="00801E77"/>
    <w:rsid w:val="00803EC4"/>
    <w:rsid w:val="00804801"/>
    <w:rsid w:val="00813746"/>
    <w:rsid w:val="00815D23"/>
    <w:rsid w:val="008232D8"/>
    <w:rsid w:val="00824CA0"/>
    <w:rsid w:val="0082547C"/>
    <w:rsid w:val="008255F6"/>
    <w:rsid w:val="00833466"/>
    <w:rsid w:val="008359F2"/>
    <w:rsid w:val="00835F2D"/>
    <w:rsid w:val="00840852"/>
    <w:rsid w:val="00841033"/>
    <w:rsid w:val="008418BE"/>
    <w:rsid w:val="00845D3C"/>
    <w:rsid w:val="008471FB"/>
    <w:rsid w:val="00852438"/>
    <w:rsid w:val="00852E16"/>
    <w:rsid w:val="00852F10"/>
    <w:rsid w:val="0085568A"/>
    <w:rsid w:val="00857C0B"/>
    <w:rsid w:val="008602D7"/>
    <w:rsid w:val="00860D60"/>
    <w:rsid w:val="00862B07"/>
    <w:rsid w:val="00871546"/>
    <w:rsid w:val="00881D44"/>
    <w:rsid w:val="008838D7"/>
    <w:rsid w:val="008865DE"/>
    <w:rsid w:val="00891D90"/>
    <w:rsid w:val="008920C7"/>
    <w:rsid w:val="00893966"/>
    <w:rsid w:val="00895B92"/>
    <w:rsid w:val="008A188B"/>
    <w:rsid w:val="008A2D68"/>
    <w:rsid w:val="008B0141"/>
    <w:rsid w:val="008B7A65"/>
    <w:rsid w:val="008C0FEF"/>
    <w:rsid w:val="008C0FFE"/>
    <w:rsid w:val="008D0889"/>
    <w:rsid w:val="008D26D5"/>
    <w:rsid w:val="008D3597"/>
    <w:rsid w:val="008E1129"/>
    <w:rsid w:val="008E1B02"/>
    <w:rsid w:val="008F0A90"/>
    <w:rsid w:val="008F4270"/>
    <w:rsid w:val="008F6104"/>
    <w:rsid w:val="008F69D9"/>
    <w:rsid w:val="008F717D"/>
    <w:rsid w:val="009010ED"/>
    <w:rsid w:val="00902877"/>
    <w:rsid w:val="00903633"/>
    <w:rsid w:val="009043C7"/>
    <w:rsid w:val="00911CFA"/>
    <w:rsid w:val="00911D0F"/>
    <w:rsid w:val="0091624E"/>
    <w:rsid w:val="0092557C"/>
    <w:rsid w:val="00927DCE"/>
    <w:rsid w:val="009312D5"/>
    <w:rsid w:val="009341C1"/>
    <w:rsid w:val="00937F0E"/>
    <w:rsid w:val="00947592"/>
    <w:rsid w:val="00954F01"/>
    <w:rsid w:val="009601E4"/>
    <w:rsid w:val="00960A36"/>
    <w:rsid w:val="009632C9"/>
    <w:rsid w:val="0097372A"/>
    <w:rsid w:val="00975226"/>
    <w:rsid w:val="00975CD1"/>
    <w:rsid w:val="00977408"/>
    <w:rsid w:val="009814E0"/>
    <w:rsid w:val="00986D1E"/>
    <w:rsid w:val="00986DF0"/>
    <w:rsid w:val="00987C94"/>
    <w:rsid w:val="00990057"/>
    <w:rsid w:val="00992828"/>
    <w:rsid w:val="00996532"/>
    <w:rsid w:val="00997AA0"/>
    <w:rsid w:val="009A097E"/>
    <w:rsid w:val="009A0F36"/>
    <w:rsid w:val="009A29F1"/>
    <w:rsid w:val="009A36FF"/>
    <w:rsid w:val="009A4E7C"/>
    <w:rsid w:val="009A6AFA"/>
    <w:rsid w:val="009B419C"/>
    <w:rsid w:val="009B4A1F"/>
    <w:rsid w:val="009C0534"/>
    <w:rsid w:val="009C148E"/>
    <w:rsid w:val="009D334F"/>
    <w:rsid w:val="009D3DF5"/>
    <w:rsid w:val="009D472C"/>
    <w:rsid w:val="009D5EA4"/>
    <w:rsid w:val="009E0C53"/>
    <w:rsid w:val="009E2822"/>
    <w:rsid w:val="009E66E8"/>
    <w:rsid w:val="009F169A"/>
    <w:rsid w:val="009F5C58"/>
    <w:rsid w:val="009F6F71"/>
    <w:rsid w:val="00A02D89"/>
    <w:rsid w:val="00A13E51"/>
    <w:rsid w:val="00A16169"/>
    <w:rsid w:val="00A1621A"/>
    <w:rsid w:val="00A25F7F"/>
    <w:rsid w:val="00A26BCE"/>
    <w:rsid w:val="00A30CF4"/>
    <w:rsid w:val="00A41D82"/>
    <w:rsid w:val="00A45166"/>
    <w:rsid w:val="00A45C13"/>
    <w:rsid w:val="00A5135F"/>
    <w:rsid w:val="00A52BA7"/>
    <w:rsid w:val="00A53372"/>
    <w:rsid w:val="00A606D6"/>
    <w:rsid w:val="00A60C39"/>
    <w:rsid w:val="00A65AA9"/>
    <w:rsid w:val="00A6752E"/>
    <w:rsid w:val="00A707E7"/>
    <w:rsid w:val="00A75E6E"/>
    <w:rsid w:val="00A772BC"/>
    <w:rsid w:val="00A80A4B"/>
    <w:rsid w:val="00A82192"/>
    <w:rsid w:val="00A82598"/>
    <w:rsid w:val="00A85F53"/>
    <w:rsid w:val="00A87F7C"/>
    <w:rsid w:val="00A96A64"/>
    <w:rsid w:val="00AA2022"/>
    <w:rsid w:val="00AA504F"/>
    <w:rsid w:val="00AA562C"/>
    <w:rsid w:val="00AB570B"/>
    <w:rsid w:val="00AB6BDD"/>
    <w:rsid w:val="00AB7387"/>
    <w:rsid w:val="00AC25CD"/>
    <w:rsid w:val="00AC371F"/>
    <w:rsid w:val="00AD055C"/>
    <w:rsid w:val="00AD20CF"/>
    <w:rsid w:val="00AD41A4"/>
    <w:rsid w:val="00AD76E9"/>
    <w:rsid w:val="00AD7B83"/>
    <w:rsid w:val="00AE5161"/>
    <w:rsid w:val="00AE6503"/>
    <w:rsid w:val="00AF1D76"/>
    <w:rsid w:val="00AF2446"/>
    <w:rsid w:val="00AF5060"/>
    <w:rsid w:val="00B06D51"/>
    <w:rsid w:val="00B11716"/>
    <w:rsid w:val="00B150D1"/>
    <w:rsid w:val="00B15FA4"/>
    <w:rsid w:val="00B204D4"/>
    <w:rsid w:val="00B216E0"/>
    <w:rsid w:val="00B21B10"/>
    <w:rsid w:val="00B27A41"/>
    <w:rsid w:val="00B3208D"/>
    <w:rsid w:val="00B3587B"/>
    <w:rsid w:val="00B379E2"/>
    <w:rsid w:val="00B41848"/>
    <w:rsid w:val="00B4444C"/>
    <w:rsid w:val="00B50FFF"/>
    <w:rsid w:val="00B51933"/>
    <w:rsid w:val="00B52BEB"/>
    <w:rsid w:val="00B60375"/>
    <w:rsid w:val="00B72DDA"/>
    <w:rsid w:val="00B74EAD"/>
    <w:rsid w:val="00B8171A"/>
    <w:rsid w:val="00B81A5B"/>
    <w:rsid w:val="00B906CE"/>
    <w:rsid w:val="00B95103"/>
    <w:rsid w:val="00B95367"/>
    <w:rsid w:val="00B96DAB"/>
    <w:rsid w:val="00B970CA"/>
    <w:rsid w:val="00BA062F"/>
    <w:rsid w:val="00BA2D1B"/>
    <w:rsid w:val="00BA367A"/>
    <w:rsid w:val="00BA3BC7"/>
    <w:rsid w:val="00BA4A62"/>
    <w:rsid w:val="00BB160E"/>
    <w:rsid w:val="00BB19F9"/>
    <w:rsid w:val="00BB20D6"/>
    <w:rsid w:val="00BB7F53"/>
    <w:rsid w:val="00BC1278"/>
    <w:rsid w:val="00BC2B6E"/>
    <w:rsid w:val="00BC6269"/>
    <w:rsid w:val="00BD319C"/>
    <w:rsid w:val="00BD4B82"/>
    <w:rsid w:val="00BE2845"/>
    <w:rsid w:val="00BE2D4E"/>
    <w:rsid w:val="00BF12D9"/>
    <w:rsid w:val="00BF53B9"/>
    <w:rsid w:val="00C07872"/>
    <w:rsid w:val="00C149B7"/>
    <w:rsid w:val="00C15EFD"/>
    <w:rsid w:val="00C177D8"/>
    <w:rsid w:val="00C24A3A"/>
    <w:rsid w:val="00C3785D"/>
    <w:rsid w:val="00C5442B"/>
    <w:rsid w:val="00C550C1"/>
    <w:rsid w:val="00C56886"/>
    <w:rsid w:val="00C608E0"/>
    <w:rsid w:val="00C70BBE"/>
    <w:rsid w:val="00C71343"/>
    <w:rsid w:val="00C7468D"/>
    <w:rsid w:val="00C76B82"/>
    <w:rsid w:val="00C81340"/>
    <w:rsid w:val="00C8382A"/>
    <w:rsid w:val="00C855FF"/>
    <w:rsid w:val="00C93425"/>
    <w:rsid w:val="00C93A89"/>
    <w:rsid w:val="00C97FCA"/>
    <w:rsid w:val="00CA06DF"/>
    <w:rsid w:val="00CA2346"/>
    <w:rsid w:val="00CA47D6"/>
    <w:rsid w:val="00CA55C1"/>
    <w:rsid w:val="00CA7D05"/>
    <w:rsid w:val="00CB2C3C"/>
    <w:rsid w:val="00CB3EC6"/>
    <w:rsid w:val="00CB69E8"/>
    <w:rsid w:val="00CC2AB8"/>
    <w:rsid w:val="00CC436B"/>
    <w:rsid w:val="00CC4BDB"/>
    <w:rsid w:val="00CC69B4"/>
    <w:rsid w:val="00CD2702"/>
    <w:rsid w:val="00CD41A8"/>
    <w:rsid w:val="00CD719E"/>
    <w:rsid w:val="00CE1A65"/>
    <w:rsid w:val="00CE4BCC"/>
    <w:rsid w:val="00CE7752"/>
    <w:rsid w:val="00CF1DDB"/>
    <w:rsid w:val="00CF64D5"/>
    <w:rsid w:val="00D00F6A"/>
    <w:rsid w:val="00D024F7"/>
    <w:rsid w:val="00D102AD"/>
    <w:rsid w:val="00D10B71"/>
    <w:rsid w:val="00D1442C"/>
    <w:rsid w:val="00D151FD"/>
    <w:rsid w:val="00D24A15"/>
    <w:rsid w:val="00D3440E"/>
    <w:rsid w:val="00D36E7E"/>
    <w:rsid w:val="00D373B0"/>
    <w:rsid w:val="00D423E9"/>
    <w:rsid w:val="00D45BF5"/>
    <w:rsid w:val="00D509EB"/>
    <w:rsid w:val="00D630C9"/>
    <w:rsid w:val="00D677DE"/>
    <w:rsid w:val="00D67D6B"/>
    <w:rsid w:val="00D845AE"/>
    <w:rsid w:val="00D85567"/>
    <w:rsid w:val="00D92FCC"/>
    <w:rsid w:val="00D9676C"/>
    <w:rsid w:val="00DA0622"/>
    <w:rsid w:val="00DA071C"/>
    <w:rsid w:val="00DA4512"/>
    <w:rsid w:val="00DB3A63"/>
    <w:rsid w:val="00DB56DD"/>
    <w:rsid w:val="00DC301C"/>
    <w:rsid w:val="00DD4A91"/>
    <w:rsid w:val="00DF06B0"/>
    <w:rsid w:val="00DF0FC4"/>
    <w:rsid w:val="00DF104B"/>
    <w:rsid w:val="00DF2867"/>
    <w:rsid w:val="00DF54A2"/>
    <w:rsid w:val="00DF583E"/>
    <w:rsid w:val="00DF6866"/>
    <w:rsid w:val="00E021AC"/>
    <w:rsid w:val="00E14436"/>
    <w:rsid w:val="00E26EE8"/>
    <w:rsid w:val="00E26F6D"/>
    <w:rsid w:val="00E402B6"/>
    <w:rsid w:val="00E42D88"/>
    <w:rsid w:val="00E431A5"/>
    <w:rsid w:val="00E450B8"/>
    <w:rsid w:val="00E533EF"/>
    <w:rsid w:val="00E54344"/>
    <w:rsid w:val="00E56528"/>
    <w:rsid w:val="00E570F2"/>
    <w:rsid w:val="00E62856"/>
    <w:rsid w:val="00E634C6"/>
    <w:rsid w:val="00E64B6E"/>
    <w:rsid w:val="00E65631"/>
    <w:rsid w:val="00E666F9"/>
    <w:rsid w:val="00E753C6"/>
    <w:rsid w:val="00E7652C"/>
    <w:rsid w:val="00E76758"/>
    <w:rsid w:val="00E858D8"/>
    <w:rsid w:val="00E87F0B"/>
    <w:rsid w:val="00E9471C"/>
    <w:rsid w:val="00E94E0C"/>
    <w:rsid w:val="00E97869"/>
    <w:rsid w:val="00E9789C"/>
    <w:rsid w:val="00EA570D"/>
    <w:rsid w:val="00EA57BC"/>
    <w:rsid w:val="00EA5BA4"/>
    <w:rsid w:val="00EB089C"/>
    <w:rsid w:val="00EB62ED"/>
    <w:rsid w:val="00EC4DA2"/>
    <w:rsid w:val="00ED3B42"/>
    <w:rsid w:val="00ED795C"/>
    <w:rsid w:val="00ED7A17"/>
    <w:rsid w:val="00ED7D21"/>
    <w:rsid w:val="00EE192E"/>
    <w:rsid w:val="00EE1F5A"/>
    <w:rsid w:val="00EF1F4C"/>
    <w:rsid w:val="00EF53ED"/>
    <w:rsid w:val="00EF55DD"/>
    <w:rsid w:val="00EF67A0"/>
    <w:rsid w:val="00EF6B5F"/>
    <w:rsid w:val="00F06102"/>
    <w:rsid w:val="00F07890"/>
    <w:rsid w:val="00F15D5C"/>
    <w:rsid w:val="00F21F8A"/>
    <w:rsid w:val="00F370CA"/>
    <w:rsid w:val="00F3764A"/>
    <w:rsid w:val="00F4425C"/>
    <w:rsid w:val="00F4724B"/>
    <w:rsid w:val="00F51070"/>
    <w:rsid w:val="00F515E7"/>
    <w:rsid w:val="00F54F2D"/>
    <w:rsid w:val="00F60C1F"/>
    <w:rsid w:val="00F61B13"/>
    <w:rsid w:val="00F6352B"/>
    <w:rsid w:val="00F645D6"/>
    <w:rsid w:val="00F67E7E"/>
    <w:rsid w:val="00F71D67"/>
    <w:rsid w:val="00F86508"/>
    <w:rsid w:val="00F878F7"/>
    <w:rsid w:val="00F87A3F"/>
    <w:rsid w:val="00F9110E"/>
    <w:rsid w:val="00F92F68"/>
    <w:rsid w:val="00FA2B22"/>
    <w:rsid w:val="00FA3D23"/>
    <w:rsid w:val="00FB5181"/>
    <w:rsid w:val="00FC6D61"/>
    <w:rsid w:val="00FD1574"/>
    <w:rsid w:val="00FD48E2"/>
    <w:rsid w:val="00FD4BBE"/>
    <w:rsid w:val="00FE276F"/>
    <w:rsid w:val="00FE355C"/>
    <w:rsid w:val="00FE76E7"/>
    <w:rsid w:val="00FF060B"/>
    <w:rsid w:val="00FF3C44"/>
    <w:rsid w:val="00FF3E12"/>
    <w:rsid w:val="00FF5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uiPriority="39"/>
    <w:lsdException w:name="toc 2" w:uiPriority="39"/>
    <w:lsdException w:name="toc 3" w:uiPriority="39"/>
    <w:lsdException w:name="toc 6" w:uiPriority="39"/>
    <w:lsdException w:name="toc 8" w:uiPriority="39"/>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9EB"/>
    <w:pPr>
      <w:jc w:val="both"/>
    </w:pPr>
    <w:rPr>
      <w:sz w:val="24"/>
      <w:szCs w:val="24"/>
    </w:rPr>
  </w:style>
  <w:style w:type="paragraph" w:styleId="Heading1">
    <w:name w:val="heading 1"/>
    <w:basedOn w:val="Normal"/>
    <w:next w:val="Normal"/>
    <w:link w:val="Heading1Char"/>
    <w:autoRedefine/>
    <w:uiPriority w:val="9"/>
    <w:qFormat/>
    <w:rsid w:val="00CC69B4"/>
    <w:pPr>
      <w:keepNext/>
      <w:keepLines/>
      <w:spacing w:before="480" w:after="120"/>
      <w:jc w:val="center"/>
      <w:outlineLvl w:val="0"/>
    </w:pPr>
    <w:rPr>
      <w:b/>
      <w:bCs/>
      <w:color w:val="365F91"/>
      <w:sz w:val="36"/>
      <w:szCs w:val="28"/>
    </w:rPr>
  </w:style>
  <w:style w:type="paragraph" w:styleId="Heading2">
    <w:name w:val="heading 2"/>
    <w:basedOn w:val="Normal"/>
    <w:next w:val="Normal"/>
    <w:link w:val="Heading2Char"/>
    <w:autoRedefine/>
    <w:unhideWhenUsed/>
    <w:qFormat/>
    <w:rsid w:val="00774BCF"/>
    <w:pPr>
      <w:pBdr>
        <w:top w:val="single" w:sz="24" w:space="0" w:color="DBE5F1"/>
        <w:left w:val="single" w:sz="24" w:space="0" w:color="DBE5F1"/>
        <w:bottom w:val="single" w:sz="24" w:space="0" w:color="DBE5F1"/>
        <w:right w:val="single" w:sz="24" w:space="0" w:color="DBE5F1"/>
      </w:pBdr>
      <w:shd w:val="clear" w:color="auto" w:fill="DBE5F1" w:themeFill="accent1" w:themeFillTint="33"/>
      <w:jc w:val="left"/>
      <w:outlineLvl w:val="1"/>
    </w:pPr>
    <w:rPr>
      <w:b/>
      <w:caps/>
      <w:spacing w:val="15"/>
      <w:sz w:val="28"/>
      <w:szCs w:val="22"/>
    </w:rPr>
  </w:style>
  <w:style w:type="paragraph" w:styleId="Heading3">
    <w:name w:val="heading 3"/>
    <w:basedOn w:val="Normal"/>
    <w:next w:val="Normal"/>
    <w:link w:val="Heading3Char"/>
    <w:unhideWhenUsed/>
    <w:qFormat/>
    <w:rsid w:val="00CC69B4"/>
    <w:pPr>
      <w:pBdr>
        <w:top w:val="single" w:sz="6" w:space="2" w:color="4F81BD"/>
        <w:left w:val="single" w:sz="6" w:space="2" w:color="4F81BD"/>
      </w:pBdr>
      <w:spacing w:before="300"/>
      <w:outlineLvl w:val="2"/>
    </w:pPr>
    <w:rPr>
      <w:caps/>
      <w:color w:val="243F60"/>
      <w:spacing w:val="15"/>
      <w:sz w:val="32"/>
      <w:szCs w:val="22"/>
    </w:rPr>
  </w:style>
  <w:style w:type="paragraph" w:styleId="Heading4">
    <w:name w:val="heading 4"/>
    <w:basedOn w:val="Normal"/>
    <w:next w:val="Normal"/>
    <w:link w:val="Heading4Char"/>
    <w:autoRedefine/>
    <w:unhideWhenUsed/>
    <w:qFormat/>
    <w:rsid w:val="00E94E0C"/>
    <w:pPr>
      <w:pBdr>
        <w:top w:val="dotted" w:sz="6" w:space="2" w:color="4F81BD"/>
        <w:left w:val="dotted" w:sz="6" w:space="2" w:color="4F81BD"/>
      </w:pBdr>
      <w:spacing w:before="300"/>
      <w:outlineLvl w:val="3"/>
    </w:pPr>
    <w:rPr>
      <w:caps/>
      <w:color w:val="365F91"/>
      <w:spacing w:val="10"/>
      <w:szCs w:val="22"/>
    </w:rPr>
  </w:style>
  <w:style w:type="paragraph" w:styleId="Heading5">
    <w:name w:val="heading 5"/>
    <w:basedOn w:val="Normal"/>
    <w:next w:val="Normal"/>
    <w:link w:val="Heading5Char"/>
    <w:unhideWhenUsed/>
    <w:qFormat/>
    <w:rsid w:val="005C5775"/>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nhideWhenUsed/>
    <w:qFormat/>
    <w:rsid w:val="005C5775"/>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nhideWhenUsed/>
    <w:qFormat/>
    <w:rsid w:val="005C5775"/>
    <w:pPr>
      <w:spacing w:before="300"/>
      <w:outlineLvl w:val="6"/>
    </w:pPr>
    <w:rPr>
      <w:caps/>
      <w:color w:val="365F91"/>
      <w:spacing w:val="10"/>
      <w:sz w:val="22"/>
      <w:szCs w:val="22"/>
    </w:rPr>
  </w:style>
  <w:style w:type="paragraph" w:styleId="Heading8">
    <w:name w:val="heading 8"/>
    <w:basedOn w:val="Normal"/>
    <w:next w:val="Normal"/>
    <w:link w:val="Heading8Char"/>
    <w:unhideWhenUsed/>
    <w:qFormat/>
    <w:rsid w:val="005C57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C57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41169"/>
    <w:rPr>
      <w:rFonts w:ascii="Courier New" w:hAnsi="Courier New" w:cs="Courier New"/>
      <w:sz w:val="20"/>
    </w:rPr>
  </w:style>
  <w:style w:type="paragraph" w:styleId="Title">
    <w:name w:val="Title"/>
    <w:basedOn w:val="Normal"/>
    <w:next w:val="Normal"/>
    <w:link w:val="TitleChar"/>
    <w:qFormat/>
    <w:rsid w:val="005C5775"/>
    <w:pPr>
      <w:spacing w:before="720"/>
    </w:pPr>
    <w:rPr>
      <w:caps/>
      <w:color w:val="4F81BD"/>
      <w:spacing w:val="10"/>
      <w:kern w:val="28"/>
      <w:sz w:val="52"/>
      <w:szCs w:val="52"/>
    </w:rPr>
  </w:style>
  <w:style w:type="character" w:customStyle="1" w:styleId="TitleChar">
    <w:name w:val="Title Char"/>
    <w:basedOn w:val="DefaultParagraphFont"/>
    <w:link w:val="Title"/>
    <w:rsid w:val="005C5775"/>
    <w:rPr>
      <w:caps/>
      <w:color w:val="4F81BD"/>
      <w:spacing w:val="10"/>
      <w:kern w:val="28"/>
      <w:sz w:val="52"/>
      <w:szCs w:val="52"/>
    </w:rPr>
  </w:style>
  <w:style w:type="paragraph" w:styleId="Header">
    <w:name w:val="header"/>
    <w:basedOn w:val="Normal"/>
    <w:link w:val="HeaderChar"/>
    <w:uiPriority w:val="99"/>
    <w:rsid w:val="00BD4B82"/>
    <w:pPr>
      <w:tabs>
        <w:tab w:val="center" w:pos="4153"/>
        <w:tab w:val="right" w:pos="8306"/>
      </w:tabs>
    </w:pPr>
  </w:style>
  <w:style w:type="paragraph" w:styleId="Footer">
    <w:name w:val="footer"/>
    <w:basedOn w:val="Normal"/>
    <w:link w:val="FooterChar"/>
    <w:uiPriority w:val="99"/>
    <w:rsid w:val="00BD4B82"/>
    <w:pPr>
      <w:tabs>
        <w:tab w:val="center" w:pos="4153"/>
        <w:tab w:val="right" w:pos="8306"/>
      </w:tabs>
    </w:pPr>
  </w:style>
  <w:style w:type="character" w:styleId="PageNumber">
    <w:name w:val="page number"/>
    <w:basedOn w:val="DefaultParagraphFont"/>
    <w:rsid w:val="00BD4B82"/>
  </w:style>
  <w:style w:type="table" w:styleId="TableGrid">
    <w:name w:val="Table Grid"/>
    <w:basedOn w:val="TableNormal"/>
    <w:rsid w:val="00142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69B4"/>
    <w:rPr>
      <w:caps/>
      <w:color w:val="243F60"/>
      <w:spacing w:val="15"/>
      <w:sz w:val="32"/>
      <w:szCs w:val="22"/>
    </w:rPr>
  </w:style>
  <w:style w:type="paragraph" w:styleId="FootnoteText">
    <w:name w:val="footnote text"/>
    <w:basedOn w:val="Normal"/>
    <w:link w:val="FootnoteTextChar"/>
    <w:rsid w:val="00F60C1F"/>
    <w:pPr>
      <w:spacing w:line="252" w:lineRule="auto"/>
    </w:pPr>
    <w:rPr>
      <w:rFonts w:ascii="Cambria" w:hAnsi="Cambria"/>
      <w:sz w:val="20"/>
    </w:rPr>
  </w:style>
  <w:style w:type="character" w:customStyle="1" w:styleId="FootnoteTextChar">
    <w:name w:val="Footnote Text Char"/>
    <w:basedOn w:val="DefaultParagraphFont"/>
    <w:link w:val="FootnoteText"/>
    <w:rsid w:val="00F60C1F"/>
    <w:rPr>
      <w:rFonts w:ascii="Cambria" w:hAnsi="Cambria"/>
      <w:lang w:val="en-US" w:eastAsia="en-US" w:bidi="en-US"/>
    </w:rPr>
  </w:style>
  <w:style w:type="character" w:styleId="FootnoteReference">
    <w:name w:val="footnote reference"/>
    <w:basedOn w:val="DefaultParagraphFont"/>
    <w:rsid w:val="00F60C1F"/>
    <w:rPr>
      <w:rFonts w:ascii="Arial" w:hAnsi="Arial"/>
      <w:vertAlign w:val="superscript"/>
    </w:rPr>
  </w:style>
  <w:style w:type="character" w:customStyle="1" w:styleId="StyleFootnoteReferenceItalic">
    <w:name w:val="Style Footnote Reference + Italic"/>
    <w:basedOn w:val="FootnoteReference"/>
    <w:rsid w:val="00F60C1F"/>
    <w:rPr>
      <w:rFonts w:ascii="Arial" w:hAnsi="Arial"/>
      <w:i/>
      <w:iCs/>
      <w:vertAlign w:val="superscript"/>
    </w:rPr>
  </w:style>
  <w:style w:type="paragraph" w:styleId="TOC1">
    <w:name w:val="toc 1"/>
    <w:basedOn w:val="Normal"/>
    <w:next w:val="Normal"/>
    <w:autoRedefine/>
    <w:uiPriority w:val="39"/>
    <w:rsid w:val="009814E0"/>
  </w:style>
  <w:style w:type="paragraph" w:styleId="TOC3">
    <w:name w:val="toc 3"/>
    <w:basedOn w:val="Normal"/>
    <w:next w:val="Normal"/>
    <w:autoRedefine/>
    <w:uiPriority w:val="39"/>
    <w:rsid w:val="009814E0"/>
    <w:pPr>
      <w:ind w:left="480"/>
    </w:pPr>
  </w:style>
  <w:style w:type="paragraph" w:styleId="TOC2">
    <w:name w:val="toc 2"/>
    <w:basedOn w:val="Normal"/>
    <w:next w:val="Normal"/>
    <w:autoRedefine/>
    <w:uiPriority w:val="39"/>
    <w:rsid w:val="009814E0"/>
    <w:pPr>
      <w:ind w:left="240"/>
    </w:pPr>
  </w:style>
  <w:style w:type="character" w:styleId="Hyperlink">
    <w:name w:val="Hyperlink"/>
    <w:basedOn w:val="DefaultParagraphFont"/>
    <w:rsid w:val="009814E0"/>
    <w:rPr>
      <w:color w:val="0000FF"/>
      <w:u w:val="single"/>
    </w:rPr>
  </w:style>
  <w:style w:type="paragraph" w:styleId="BalloonText">
    <w:name w:val="Balloon Text"/>
    <w:basedOn w:val="Normal"/>
    <w:link w:val="BalloonTextChar"/>
    <w:rsid w:val="003E1CF1"/>
    <w:rPr>
      <w:rFonts w:ascii="Tahoma" w:hAnsi="Tahoma" w:cs="Tahoma"/>
      <w:sz w:val="16"/>
      <w:szCs w:val="16"/>
    </w:rPr>
  </w:style>
  <w:style w:type="character" w:customStyle="1" w:styleId="BalloonTextChar">
    <w:name w:val="Balloon Text Char"/>
    <w:basedOn w:val="DefaultParagraphFont"/>
    <w:link w:val="BalloonText"/>
    <w:rsid w:val="003E1CF1"/>
    <w:rPr>
      <w:rFonts w:ascii="Tahoma" w:hAnsi="Tahoma" w:cs="Tahoma"/>
      <w:sz w:val="16"/>
      <w:szCs w:val="16"/>
    </w:rPr>
  </w:style>
  <w:style w:type="paragraph" w:styleId="CommentText">
    <w:name w:val="annotation text"/>
    <w:basedOn w:val="Normal"/>
    <w:link w:val="CommentTextChar"/>
    <w:rsid w:val="003E1CF1"/>
  </w:style>
  <w:style w:type="character" w:customStyle="1" w:styleId="CommentTextChar">
    <w:name w:val="Comment Text Char"/>
    <w:basedOn w:val="DefaultParagraphFont"/>
    <w:link w:val="CommentText"/>
    <w:rsid w:val="003E1CF1"/>
    <w:rPr>
      <w:rFonts w:ascii="Arial" w:hAnsi="Arial"/>
      <w:sz w:val="24"/>
      <w:szCs w:val="24"/>
    </w:rPr>
  </w:style>
  <w:style w:type="paragraph" w:styleId="BodyText3">
    <w:name w:val="Body Text 3"/>
    <w:basedOn w:val="Normal"/>
    <w:link w:val="BodyText3Char"/>
    <w:rsid w:val="00CB3EC6"/>
    <w:pPr>
      <w:autoSpaceDE w:val="0"/>
      <w:autoSpaceDN w:val="0"/>
      <w:adjustRightInd w:val="0"/>
    </w:pPr>
    <w:rPr>
      <w:rFonts w:ascii="Comic Sans MS" w:hAnsi="Comic Sans MS"/>
      <w:color w:val="000000"/>
    </w:rPr>
  </w:style>
  <w:style w:type="paragraph" w:customStyle="1" w:styleId="LEVELB">
    <w:name w:val="LEVEL B"/>
    <w:basedOn w:val="Normal"/>
    <w:rsid w:val="00CB3EC6"/>
    <w:pPr>
      <w:spacing w:before="240" w:after="120"/>
    </w:pPr>
    <w:rPr>
      <w:rFonts w:eastAsia="Times"/>
      <w:b/>
    </w:rPr>
  </w:style>
  <w:style w:type="character" w:customStyle="1" w:styleId="Heading6Char">
    <w:name w:val="Heading 6 Char"/>
    <w:basedOn w:val="DefaultParagraphFont"/>
    <w:link w:val="Heading6"/>
    <w:rsid w:val="005C5775"/>
    <w:rPr>
      <w:caps/>
      <w:color w:val="365F91"/>
      <w:spacing w:val="10"/>
    </w:rPr>
  </w:style>
  <w:style w:type="character" w:customStyle="1" w:styleId="Heading7Char">
    <w:name w:val="Heading 7 Char"/>
    <w:basedOn w:val="DefaultParagraphFont"/>
    <w:link w:val="Heading7"/>
    <w:rsid w:val="005C5775"/>
    <w:rPr>
      <w:caps/>
      <w:color w:val="365F91"/>
      <w:spacing w:val="10"/>
    </w:rPr>
  </w:style>
  <w:style w:type="character" w:customStyle="1" w:styleId="Heading8Char">
    <w:name w:val="Heading 8 Char"/>
    <w:basedOn w:val="DefaultParagraphFont"/>
    <w:link w:val="Heading8"/>
    <w:rsid w:val="005C5775"/>
    <w:rPr>
      <w:caps/>
      <w:spacing w:val="10"/>
      <w:sz w:val="18"/>
      <w:szCs w:val="18"/>
    </w:rPr>
  </w:style>
  <w:style w:type="paragraph" w:styleId="BodyText2">
    <w:name w:val="Body Text 2"/>
    <w:basedOn w:val="Normal"/>
    <w:link w:val="BodyText2Char"/>
    <w:rsid w:val="00833466"/>
    <w:pPr>
      <w:spacing w:after="120" w:line="480" w:lineRule="auto"/>
    </w:pPr>
  </w:style>
  <w:style w:type="character" w:customStyle="1" w:styleId="BodyText2Char">
    <w:name w:val="Body Text 2 Char"/>
    <w:basedOn w:val="DefaultParagraphFont"/>
    <w:link w:val="BodyText2"/>
    <w:rsid w:val="00833466"/>
    <w:rPr>
      <w:rFonts w:ascii="Arial" w:hAnsi="Arial"/>
      <w:sz w:val="24"/>
      <w:szCs w:val="24"/>
    </w:rPr>
  </w:style>
  <w:style w:type="paragraph" w:styleId="BodyText">
    <w:name w:val="Body Text"/>
    <w:basedOn w:val="Normal"/>
    <w:link w:val="BodyTextChar"/>
    <w:uiPriority w:val="99"/>
    <w:rsid w:val="00833466"/>
    <w:pPr>
      <w:spacing w:after="120"/>
    </w:pPr>
  </w:style>
  <w:style w:type="character" w:customStyle="1" w:styleId="BodyTextChar">
    <w:name w:val="Body Text Char"/>
    <w:basedOn w:val="DefaultParagraphFont"/>
    <w:link w:val="BodyText"/>
    <w:uiPriority w:val="99"/>
    <w:rsid w:val="00833466"/>
    <w:rPr>
      <w:rFonts w:ascii="Arial" w:hAnsi="Arial"/>
      <w:sz w:val="24"/>
      <w:szCs w:val="24"/>
    </w:rPr>
  </w:style>
  <w:style w:type="paragraph" w:styleId="ListParagraph">
    <w:name w:val="List Paragraph"/>
    <w:basedOn w:val="Normal"/>
    <w:uiPriority w:val="34"/>
    <w:qFormat/>
    <w:rsid w:val="005C5775"/>
    <w:pPr>
      <w:ind w:left="720"/>
      <w:contextualSpacing/>
    </w:pPr>
  </w:style>
  <w:style w:type="character" w:styleId="CommentReference">
    <w:name w:val="annotation reference"/>
    <w:basedOn w:val="DefaultParagraphFont"/>
    <w:semiHidden/>
    <w:rsid w:val="00547FDF"/>
    <w:rPr>
      <w:sz w:val="16"/>
      <w:szCs w:val="16"/>
    </w:rPr>
  </w:style>
  <w:style w:type="paragraph" w:styleId="CommentSubject">
    <w:name w:val="annotation subject"/>
    <w:basedOn w:val="CommentText"/>
    <w:next w:val="CommentText"/>
    <w:semiHidden/>
    <w:rsid w:val="00547FDF"/>
    <w:rPr>
      <w:b/>
      <w:bCs/>
      <w:sz w:val="20"/>
    </w:rPr>
  </w:style>
  <w:style w:type="paragraph" w:customStyle="1" w:styleId="Default">
    <w:name w:val="Default"/>
    <w:rsid w:val="0027017B"/>
    <w:pPr>
      <w:autoSpaceDE w:val="0"/>
      <w:autoSpaceDN w:val="0"/>
      <w:adjustRightInd w:val="0"/>
      <w:spacing w:before="200" w:after="200" w:line="276" w:lineRule="auto"/>
    </w:pPr>
    <w:rPr>
      <w:rFonts w:ascii="Arial" w:hAnsi="Arial" w:cs="Arial"/>
      <w:color w:val="000000"/>
      <w:sz w:val="24"/>
      <w:szCs w:val="24"/>
    </w:rPr>
  </w:style>
  <w:style w:type="character" w:styleId="FollowedHyperlink">
    <w:name w:val="FollowedHyperlink"/>
    <w:basedOn w:val="DefaultParagraphFont"/>
    <w:rsid w:val="001973C1"/>
    <w:rPr>
      <w:color w:val="800080"/>
      <w:u w:val="single"/>
    </w:rPr>
  </w:style>
  <w:style w:type="character" w:customStyle="1" w:styleId="Heading1Char">
    <w:name w:val="Heading 1 Char"/>
    <w:basedOn w:val="DefaultParagraphFont"/>
    <w:link w:val="Heading1"/>
    <w:uiPriority w:val="9"/>
    <w:rsid w:val="00CC69B4"/>
    <w:rPr>
      <w:b/>
      <w:bCs/>
      <w:color w:val="365F91"/>
      <w:sz w:val="36"/>
      <w:szCs w:val="28"/>
    </w:rPr>
  </w:style>
  <w:style w:type="character" w:customStyle="1" w:styleId="BodyText3Char">
    <w:name w:val="Body Text 3 Char"/>
    <w:basedOn w:val="DefaultParagraphFont"/>
    <w:link w:val="BodyText3"/>
    <w:rsid w:val="008F69D9"/>
    <w:rPr>
      <w:rFonts w:ascii="Comic Sans MS" w:hAnsi="Comic Sans MS"/>
      <w:color w:val="000000"/>
      <w:sz w:val="24"/>
      <w:lang w:val="en-US" w:eastAsia="en-US"/>
    </w:rPr>
  </w:style>
  <w:style w:type="character" w:styleId="Strong">
    <w:name w:val="Strong"/>
    <w:qFormat/>
    <w:rsid w:val="005C5775"/>
    <w:rPr>
      <w:b/>
      <w:bCs/>
    </w:rPr>
  </w:style>
  <w:style w:type="paragraph" w:styleId="NormalWeb">
    <w:name w:val="Normal (Web)"/>
    <w:basedOn w:val="Normal"/>
    <w:uiPriority w:val="99"/>
    <w:unhideWhenUsed/>
    <w:rsid w:val="00E76758"/>
    <w:pPr>
      <w:spacing w:before="100" w:beforeAutospacing="1" w:after="100" w:afterAutospacing="1"/>
    </w:pPr>
  </w:style>
  <w:style w:type="character" w:customStyle="1" w:styleId="Heading2Char">
    <w:name w:val="Heading 2 Char"/>
    <w:basedOn w:val="DefaultParagraphFont"/>
    <w:link w:val="Heading2"/>
    <w:rsid w:val="00774BCF"/>
    <w:rPr>
      <w:b/>
      <w:caps/>
      <w:spacing w:val="15"/>
      <w:sz w:val="28"/>
      <w:szCs w:val="22"/>
      <w:shd w:val="clear" w:color="auto" w:fill="DBE5F1" w:themeFill="accent1" w:themeFillTint="33"/>
    </w:rPr>
  </w:style>
  <w:style w:type="character" w:customStyle="1" w:styleId="Heading4Char">
    <w:name w:val="Heading 4 Char"/>
    <w:basedOn w:val="DefaultParagraphFont"/>
    <w:link w:val="Heading4"/>
    <w:uiPriority w:val="9"/>
    <w:rsid w:val="00E94E0C"/>
    <w:rPr>
      <w:caps/>
      <w:color w:val="365F91"/>
      <w:spacing w:val="10"/>
      <w:sz w:val="24"/>
      <w:szCs w:val="22"/>
      <w:lang w:val="en-US" w:eastAsia="en-US" w:bidi="en-US"/>
    </w:rPr>
  </w:style>
  <w:style w:type="character" w:customStyle="1" w:styleId="Heading5Char">
    <w:name w:val="Heading 5 Char"/>
    <w:basedOn w:val="DefaultParagraphFont"/>
    <w:link w:val="Heading5"/>
    <w:uiPriority w:val="9"/>
    <w:rsid w:val="005C5775"/>
    <w:rPr>
      <w:caps/>
      <w:color w:val="365F91"/>
      <w:spacing w:val="10"/>
    </w:rPr>
  </w:style>
  <w:style w:type="character" w:customStyle="1" w:styleId="Heading9Char">
    <w:name w:val="Heading 9 Char"/>
    <w:basedOn w:val="DefaultParagraphFont"/>
    <w:link w:val="Heading9"/>
    <w:uiPriority w:val="9"/>
    <w:semiHidden/>
    <w:rsid w:val="005C5775"/>
    <w:rPr>
      <w:i/>
      <w:caps/>
      <w:spacing w:val="10"/>
      <w:sz w:val="18"/>
      <w:szCs w:val="18"/>
    </w:rPr>
  </w:style>
  <w:style w:type="paragraph" w:styleId="Caption">
    <w:name w:val="caption"/>
    <w:basedOn w:val="Normal"/>
    <w:next w:val="Normal"/>
    <w:unhideWhenUsed/>
    <w:qFormat/>
    <w:rsid w:val="005C5775"/>
    <w:rPr>
      <w:b/>
      <w:bCs/>
      <w:color w:val="365F91"/>
      <w:sz w:val="16"/>
      <w:szCs w:val="16"/>
    </w:rPr>
  </w:style>
  <w:style w:type="paragraph" w:styleId="Subtitle">
    <w:name w:val="Subtitle"/>
    <w:basedOn w:val="Normal"/>
    <w:next w:val="Normal"/>
    <w:link w:val="SubtitleChar"/>
    <w:uiPriority w:val="11"/>
    <w:qFormat/>
    <w:rsid w:val="00D509EB"/>
    <w:pPr>
      <w:spacing w:after="40"/>
    </w:pPr>
    <w:rPr>
      <w:caps/>
      <w:color w:val="595959"/>
      <w:spacing w:val="10"/>
    </w:rPr>
  </w:style>
  <w:style w:type="character" w:customStyle="1" w:styleId="SubtitleChar">
    <w:name w:val="Subtitle Char"/>
    <w:basedOn w:val="DefaultParagraphFont"/>
    <w:link w:val="Subtitle"/>
    <w:uiPriority w:val="11"/>
    <w:rsid w:val="00D509EB"/>
    <w:rPr>
      <w:caps/>
      <w:color w:val="595959"/>
      <w:spacing w:val="10"/>
      <w:sz w:val="24"/>
      <w:szCs w:val="24"/>
    </w:rPr>
  </w:style>
  <w:style w:type="character" w:styleId="Emphasis">
    <w:name w:val="Emphasis"/>
    <w:uiPriority w:val="20"/>
    <w:qFormat/>
    <w:rsid w:val="005C5775"/>
    <w:rPr>
      <w:caps/>
      <w:color w:val="243F60"/>
      <w:spacing w:val="5"/>
    </w:rPr>
  </w:style>
  <w:style w:type="paragraph" w:styleId="NoSpacing">
    <w:name w:val="No Spacing"/>
    <w:basedOn w:val="Normal"/>
    <w:link w:val="NoSpacingChar"/>
    <w:uiPriority w:val="1"/>
    <w:qFormat/>
    <w:rsid w:val="005C5775"/>
  </w:style>
  <w:style w:type="character" w:customStyle="1" w:styleId="NoSpacingChar">
    <w:name w:val="No Spacing Char"/>
    <w:basedOn w:val="DefaultParagraphFont"/>
    <w:link w:val="NoSpacing"/>
    <w:uiPriority w:val="1"/>
    <w:rsid w:val="005C5775"/>
    <w:rPr>
      <w:sz w:val="20"/>
      <w:szCs w:val="20"/>
    </w:rPr>
  </w:style>
  <w:style w:type="paragraph" w:styleId="Quote">
    <w:name w:val="Quote"/>
    <w:basedOn w:val="Normal"/>
    <w:next w:val="Normal"/>
    <w:link w:val="QuoteChar"/>
    <w:uiPriority w:val="29"/>
    <w:qFormat/>
    <w:rsid w:val="005C5775"/>
    <w:rPr>
      <w:i/>
      <w:iCs/>
    </w:rPr>
  </w:style>
  <w:style w:type="character" w:customStyle="1" w:styleId="QuoteChar">
    <w:name w:val="Quote Char"/>
    <w:basedOn w:val="DefaultParagraphFont"/>
    <w:link w:val="Quote"/>
    <w:uiPriority w:val="29"/>
    <w:rsid w:val="005C5775"/>
    <w:rPr>
      <w:i/>
      <w:iCs/>
      <w:sz w:val="20"/>
      <w:szCs w:val="20"/>
    </w:rPr>
  </w:style>
  <w:style w:type="paragraph" w:styleId="IntenseQuote">
    <w:name w:val="Intense Quote"/>
    <w:basedOn w:val="Normal"/>
    <w:next w:val="Normal"/>
    <w:link w:val="IntenseQuoteChar"/>
    <w:uiPriority w:val="30"/>
    <w:qFormat/>
    <w:rsid w:val="005C57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5C5775"/>
    <w:rPr>
      <w:i/>
      <w:iCs/>
      <w:color w:val="4F81BD"/>
      <w:sz w:val="20"/>
      <w:szCs w:val="20"/>
    </w:rPr>
  </w:style>
  <w:style w:type="character" w:styleId="SubtleEmphasis">
    <w:name w:val="Subtle Emphasis"/>
    <w:uiPriority w:val="19"/>
    <w:qFormat/>
    <w:rsid w:val="005C5775"/>
    <w:rPr>
      <w:i/>
      <w:iCs/>
      <w:color w:val="243F60"/>
    </w:rPr>
  </w:style>
  <w:style w:type="character" w:styleId="IntenseEmphasis">
    <w:name w:val="Intense Emphasis"/>
    <w:uiPriority w:val="21"/>
    <w:qFormat/>
    <w:rsid w:val="005C5775"/>
    <w:rPr>
      <w:b/>
      <w:bCs/>
      <w:caps/>
      <w:color w:val="243F60"/>
      <w:spacing w:val="10"/>
    </w:rPr>
  </w:style>
  <w:style w:type="character" w:styleId="SubtleReference">
    <w:name w:val="Subtle Reference"/>
    <w:uiPriority w:val="31"/>
    <w:qFormat/>
    <w:rsid w:val="005C5775"/>
    <w:rPr>
      <w:b/>
      <w:bCs/>
      <w:color w:val="4F81BD"/>
    </w:rPr>
  </w:style>
  <w:style w:type="character" w:styleId="IntenseReference">
    <w:name w:val="Intense Reference"/>
    <w:uiPriority w:val="32"/>
    <w:qFormat/>
    <w:rsid w:val="005C5775"/>
    <w:rPr>
      <w:b/>
      <w:bCs/>
      <w:i/>
      <w:iCs/>
      <w:caps/>
      <w:color w:val="4F81BD"/>
    </w:rPr>
  </w:style>
  <w:style w:type="character" w:styleId="BookTitle">
    <w:name w:val="Book Title"/>
    <w:uiPriority w:val="33"/>
    <w:qFormat/>
    <w:rsid w:val="005C5775"/>
    <w:rPr>
      <w:b/>
      <w:bCs/>
      <w:i/>
      <w:iCs/>
      <w:spacing w:val="9"/>
    </w:rPr>
  </w:style>
  <w:style w:type="paragraph" w:styleId="TOCHeading">
    <w:name w:val="TOC Heading"/>
    <w:basedOn w:val="Heading1"/>
    <w:next w:val="Normal"/>
    <w:uiPriority w:val="39"/>
    <w:semiHidden/>
    <w:unhideWhenUsed/>
    <w:qFormat/>
    <w:rsid w:val="005C5775"/>
    <w:pPr>
      <w:outlineLvl w:val="9"/>
    </w:pPr>
  </w:style>
  <w:style w:type="character" w:customStyle="1" w:styleId="FooterChar">
    <w:name w:val="Footer Char"/>
    <w:basedOn w:val="DefaultParagraphFont"/>
    <w:link w:val="Footer"/>
    <w:uiPriority w:val="99"/>
    <w:rsid w:val="00734D3E"/>
    <w:rPr>
      <w:lang w:val="en-US" w:eastAsia="en-US" w:bidi="en-US"/>
    </w:rPr>
  </w:style>
  <w:style w:type="paragraph" w:customStyle="1" w:styleId="SummaryTableHead">
    <w:name w:val="SummaryTableHead"/>
    <w:basedOn w:val="Normal"/>
    <w:rsid w:val="00734D3E"/>
    <w:rPr>
      <w:rFonts w:ascii="Arial" w:hAnsi="Arial" w:cs="Arial"/>
      <w:b/>
      <w:bCs/>
    </w:rPr>
  </w:style>
  <w:style w:type="paragraph" w:customStyle="1" w:styleId="SubjDomainName">
    <w:name w:val="SubjDomainName"/>
    <w:basedOn w:val="Normal"/>
    <w:rsid w:val="00734D3E"/>
    <w:pPr>
      <w:spacing w:line="216" w:lineRule="auto"/>
      <w:ind w:left="60" w:right="60"/>
    </w:pPr>
    <w:rPr>
      <w:rFonts w:ascii="Arial" w:hAnsi="Arial" w:cs="Arial"/>
    </w:rPr>
  </w:style>
  <w:style w:type="paragraph" w:customStyle="1" w:styleId="SubjRating">
    <w:name w:val="SubjRating"/>
    <w:basedOn w:val="Normal"/>
    <w:rsid w:val="00734D3E"/>
    <w:pPr>
      <w:jc w:val="center"/>
    </w:pPr>
    <w:rPr>
      <w:rFonts w:ascii="Arial" w:hAnsi="Arial" w:cs="Arial"/>
    </w:rPr>
  </w:style>
  <w:style w:type="paragraph" w:customStyle="1" w:styleId="comment">
    <w:name w:val="comment"/>
    <w:basedOn w:val="Normal"/>
    <w:link w:val="commentChar"/>
    <w:qFormat/>
    <w:rsid w:val="00734D3E"/>
    <w:pPr>
      <w:tabs>
        <w:tab w:val="left" w:pos="8931"/>
      </w:tabs>
      <w:ind w:left="720" w:right="707"/>
    </w:pPr>
    <w:rPr>
      <w:sz w:val="22"/>
    </w:rPr>
  </w:style>
  <w:style w:type="character" w:customStyle="1" w:styleId="commentChar">
    <w:name w:val="comment Char"/>
    <w:basedOn w:val="DefaultParagraphFont"/>
    <w:link w:val="comment"/>
    <w:rsid w:val="00734D3E"/>
    <w:rPr>
      <w:sz w:val="22"/>
      <w:lang w:val="en-US" w:eastAsia="en-US" w:bidi="en-US"/>
    </w:rPr>
  </w:style>
  <w:style w:type="paragraph" w:styleId="TOC8">
    <w:name w:val="toc 8"/>
    <w:basedOn w:val="Normal"/>
    <w:next w:val="Normal"/>
    <w:autoRedefine/>
    <w:uiPriority w:val="39"/>
    <w:rsid w:val="00657D38"/>
    <w:pPr>
      <w:spacing w:after="100"/>
      <w:ind w:left="1680"/>
    </w:pPr>
  </w:style>
  <w:style w:type="paragraph" w:styleId="TOC6">
    <w:name w:val="toc 6"/>
    <w:basedOn w:val="Normal"/>
    <w:next w:val="Normal"/>
    <w:autoRedefine/>
    <w:uiPriority w:val="39"/>
    <w:rsid w:val="00657D38"/>
    <w:pPr>
      <w:spacing w:after="100"/>
      <w:ind w:left="1200"/>
    </w:pPr>
  </w:style>
  <w:style w:type="paragraph" w:customStyle="1" w:styleId="Bodytext0">
    <w:name w:val="~Body text"/>
    <w:basedOn w:val="Normal"/>
    <w:link w:val="BodytextChar0"/>
    <w:rsid w:val="00225C10"/>
    <w:pPr>
      <w:spacing w:after="120" w:line="280" w:lineRule="atLeast"/>
      <w:jc w:val="left"/>
    </w:pPr>
    <w:rPr>
      <w:rFonts w:ascii="Arial" w:hAnsi="Arial"/>
      <w:sz w:val="20"/>
      <w:szCs w:val="20"/>
      <w:lang w:val="en-US" w:eastAsia="en-US"/>
    </w:rPr>
  </w:style>
  <w:style w:type="character" w:customStyle="1" w:styleId="BodytextChar0">
    <w:name w:val="~Body text Char"/>
    <w:basedOn w:val="DefaultParagraphFont"/>
    <w:link w:val="Bodytext0"/>
    <w:rsid w:val="00225C10"/>
    <w:rPr>
      <w:rFonts w:ascii="Arial" w:hAnsi="Arial"/>
      <w:lang w:val="en-US" w:eastAsia="en-US"/>
    </w:rPr>
  </w:style>
  <w:style w:type="paragraph" w:customStyle="1" w:styleId="Pa13">
    <w:name w:val="Pa13"/>
    <w:basedOn w:val="Normal"/>
    <w:next w:val="Normal"/>
    <w:uiPriority w:val="99"/>
    <w:rsid w:val="00D151FD"/>
    <w:pPr>
      <w:autoSpaceDE w:val="0"/>
      <w:autoSpaceDN w:val="0"/>
      <w:adjustRightInd w:val="0"/>
      <w:spacing w:line="201" w:lineRule="atLeast"/>
      <w:jc w:val="left"/>
    </w:pPr>
    <w:rPr>
      <w:rFonts w:ascii="Futura Book" w:eastAsiaTheme="minorHAnsi" w:hAnsi="Futura Book" w:cstheme="minorBidi"/>
      <w:lang w:eastAsia="en-US"/>
    </w:rPr>
  </w:style>
  <w:style w:type="character" w:customStyle="1" w:styleId="HeaderChar">
    <w:name w:val="Header Char"/>
    <w:basedOn w:val="DefaultParagraphFont"/>
    <w:link w:val="Header"/>
    <w:uiPriority w:val="99"/>
    <w:rsid w:val="00FE276F"/>
    <w:rPr>
      <w:sz w:val="24"/>
      <w:szCs w:val="24"/>
    </w:rPr>
  </w:style>
  <w:style w:type="paragraph" w:customStyle="1" w:styleId="Pa7">
    <w:name w:val="Pa7"/>
    <w:basedOn w:val="Normal"/>
    <w:next w:val="Normal"/>
    <w:uiPriority w:val="99"/>
    <w:rsid w:val="008471FB"/>
    <w:pPr>
      <w:autoSpaceDE w:val="0"/>
      <w:autoSpaceDN w:val="0"/>
      <w:adjustRightInd w:val="0"/>
      <w:spacing w:line="201" w:lineRule="atLeast"/>
      <w:jc w:val="left"/>
    </w:pPr>
    <w:rPr>
      <w:rFonts w:ascii="Futura Book" w:eastAsiaTheme="minorHAnsi" w:hAnsi="Futura Book" w:cstheme="minorBidi"/>
      <w:lang w:eastAsia="en-US"/>
    </w:rPr>
  </w:style>
  <w:style w:type="paragraph" w:customStyle="1" w:styleId="Pa0">
    <w:name w:val="Pa0"/>
    <w:basedOn w:val="Normal"/>
    <w:next w:val="Normal"/>
    <w:uiPriority w:val="99"/>
    <w:rsid w:val="008471FB"/>
    <w:pPr>
      <w:autoSpaceDE w:val="0"/>
      <w:autoSpaceDN w:val="0"/>
      <w:adjustRightInd w:val="0"/>
      <w:spacing w:line="241" w:lineRule="atLeast"/>
      <w:jc w:val="left"/>
    </w:pPr>
    <w:rPr>
      <w:rFonts w:ascii="Futura Book" w:eastAsiaTheme="minorHAnsi" w:hAnsi="Futura Book" w:cstheme="minorBidi"/>
      <w:lang w:eastAsia="en-US"/>
    </w:rPr>
  </w:style>
  <w:style w:type="character" w:customStyle="1" w:styleId="A2">
    <w:name w:val="A2"/>
    <w:uiPriority w:val="99"/>
    <w:rsid w:val="008471FB"/>
    <w:rPr>
      <w:rFonts w:ascii="Futura Medium" w:hAnsi="Futura Medium" w:cs="Futura Medium"/>
      <w:color w:val="000000"/>
      <w:sz w:val="16"/>
      <w:szCs w:val="16"/>
    </w:rPr>
  </w:style>
  <w:style w:type="table" w:customStyle="1" w:styleId="TableGrid1">
    <w:name w:val="Table Grid1"/>
    <w:basedOn w:val="TableNormal"/>
    <w:next w:val="TableGrid"/>
    <w:rsid w:val="00C5688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61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uiPriority="39"/>
    <w:lsdException w:name="toc 2" w:uiPriority="39"/>
    <w:lsdException w:name="toc 3" w:uiPriority="39"/>
    <w:lsdException w:name="toc 6" w:uiPriority="39"/>
    <w:lsdException w:name="toc 8" w:uiPriority="39"/>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9EB"/>
    <w:pPr>
      <w:jc w:val="both"/>
    </w:pPr>
    <w:rPr>
      <w:sz w:val="24"/>
      <w:szCs w:val="24"/>
    </w:rPr>
  </w:style>
  <w:style w:type="paragraph" w:styleId="Heading1">
    <w:name w:val="heading 1"/>
    <w:basedOn w:val="Normal"/>
    <w:next w:val="Normal"/>
    <w:link w:val="Heading1Char"/>
    <w:autoRedefine/>
    <w:uiPriority w:val="9"/>
    <w:qFormat/>
    <w:rsid w:val="00CC69B4"/>
    <w:pPr>
      <w:keepNext/>
      <w:keepLines/>
      <w:spacing w:before="480" w:after="120"/>
      <w:jc w:val="center"/>
      <w:outlineLvl w:val="0"/>
    </w:pPr>
    <w:rPr>
      <w:b/>
      <w:bCs/>
      <w:color w:val="365F91"/>
      <w:sz w:val="36"/>
      <w:szCs w:val="28"/>
    </w:rPr>
  </w:style>
  <w:style w:type="paragraph" w:styleId="Heading2">
    <w:name w:val="heading 2"/>
    <w:basedOn w:val="Normal"/>
    <w:next w:val="Normal"/>
    <w:link w:val="Heading2Char"/>
    <w:autoRedefine/>
    <w:unhideWhenUsed/>
    <w:qFormat/>
    <w:rsid w:val="00774BCF"/>
    <w:pPr>
      <w:pBdr>
        <w:top w:val="single" w:sz="24" w:space="0" w:color="DBE5F1"/>
        <w:left w:val="single" w:sz="24" w:space="0" w:color="DBE5F1"/>
        <w:bottom w:val="single" w:sz="24" w:space="0" w:color="DBE5F1"/>
        <w:right w:val="single" w:sz="24" w:space="0" w:color="DBE5F1"/>
      </w:pBdr>
      <w:shd w:val="clear" w:color="auto" w:fill="DBE5F1" w:themeFill="accent1" w:themeFillTint="33"/>
      <w:jc w:val="left"/>
      <w:outlineLvl w:val="1"/>
    </w:pPr>
    <w:rPr>
      <w:b/>
      <w:caps/>
      <w:spacing w:val="15"/>
      <w:sz w:val="28"/>
      <w:szCs w:val="22"/>
    </w:rPr>
  </w:style>
  <w:style w:type="paragraph" w:styleId="Heading3">
    <w:name w:val="heading 3"/>
    <w:basedOn w:val="Normal"/>
    <w:next w:val="Normal"/>
    <w:link w:val="Heading3Char"/>
    <w:unhideWhenUsed/>
    <w:qFormat/>
    <w:rsid w:val="00CC69B4"/>
    <w:pPr>
      <w:pBdr>
        <w:top w:val="single" w:sz="6" w:space="2" w:color="4F81BD"/>
        <w:left w:val="single" w:sz="6" w:space="2" w:color="4F81BD"/>
      </w:pBdr>
      <w:spacing w:before="300"/>
      <w:outlineLvl w:val="2"/>
    </w:pPr>
    <w:rPr>
      <w:caps/>
      <w:color w:val="243F60"/>
      <w:spacing w:val="15"/>
      <w:sz w:val="32"/>
      <w:szCs w:val="22"/>
    </w:rPr>
  </w:style>
  <w:style w:type="paragraph" w:styleId="Heading4">
    <w:name w:val="heading 4"/>
    <w:basedOn w:val="Normal"/>
    <w:next w:val="Normal"/>
    <w:link w:val="Heading4Char"/>
    <w:autoRedefine/>
    <w:unhideWhenUsed/>
    <w:qFormat/>
    <w:rsid w:val="00E94E0C"/>
    <w:pPr>
      <w:pBdr>
        <w:top w:val="dotted" w:sz="6" w:space="2" w:color="4F81BD"/>
        <w:left w:val="dotted" w:sz="6" w:space="2" w:color="4F81BD"/>
      </w:pBdr>
      <w:spacing w:before="300"/>
      <w:outlineLvl w:val="3"/>
    </w:pPr>
    <w:rPr>
      <w:caps/>
      <w:color w:val="365F91"/>
      <w:spacing w:val="10"/>
      <w:szCs w:val="22"/>
    </w:rPr>
  </w:style>
  <w:style w:type="paragraph" w:styleId="Heading5">
    <w:name w:val="heading 5"/>
    <w:basedOn w:val="Normal"/>
    <w:next w:val="Normal"/>
    <w:link w:val="Heading5Char"/>
    <w:unhideWhenUsed/>
    <w:qFormat/>
    <w:rsid w:val="005C5775"/>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nhideWhenUsed/>
    <w:qFormat/>
    <w:rsid w:val="005C5775"/>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nhideWhenUsed/>
    <w:qFormat/>
    <w:rsid w:val="005C5775"/>
    <w:pPr>
      <w:spacing w:before="300"/>
      <w:outlineLvl w:val="6"/>
    </w:pPr>
    <w:rPr>
      <w:caps/>
      <w:color w:val="365F91"/>
      <w:spacing w:val="10"/>
      <w:sz w:val="22"/>
      <w:szCs w:val="22"/>
    </w:rPr>
  </w:style>
  <w:style w:type="paragraph" w:styleId="Heading8">
    <w:name w:val="heading 8"/>
    <w:basedOn w:val="Normal"/>
    <w:next w:val="Normal"/>
    <w:link w:val="Heading8Char"/>
    <w:unhideWhenUsed/>
    <w:qFormat/>
    <w:rsid w:val="005C57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C57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41169"/>
    <w:rPr>
      <w:rFonts w:ascii="Courier New" w:hAnsi="Courier New" w:cs="Courier New"/>
      <w:sz w:val="20"/>
    </w:rPr>
  </w:style>
  <w:style w:type="paragraph" w:styleId="Title">
    <w:name w:val="Title"/>
    <w:basedOn w:val="Normal"/>
    <w:next w:val="Normal"/>
    <w:link w:val="TitleChar"/>
    <w:qFormat/>
    <w:rsid w:val="005C5775"/>
    <w:pPr>
      <w:spacing w:before="720"/>
    </w:pPr>
    <w:rPr>
      <w:caps/>
      <w:color w:val="4F81BD"/>
      <w:spacing w:val="10"/>
      <w:kern w:val="28"/>
      <w:sz w:val="52"/>
      <w:szCs w:val="52"/>
    </w:rPr>
  </w:style>
  <w:style w:type="character" w:customStyle="1" w:styleId="TitleChar">
    <w:name w:val="Title Char"/>
    <w:basedOn w:val="DefaultParagraphFont"/>
    <w:link w:val="Title"/>
    <w:rsid w:val="005C5775"/>
    <w:rPr>
      <w:caps/>
      <w:color w:val="4F81BD"/>
      <w:spacing w:val="10"/>
      <w:kern w:val="28"/>
      <w:sz w:val="52"/>
      <w:szCs w:val="52"/>
    </w:rPr>
  </w:style>
  <w:style w:type="paragraph" w:styleId="Header">
    <w:name w:val="header"/>
    <w:basedOn w:val="Normal"/>
    <w:link w:val="HeaderChar"/>
    <w:uiPriority w:val="99"/>
    <w:rsid w:val="00BD4B82"/>
    <w:pPr>
      <w:tabs>
        <w:tab w:val="center" w:pos="4153"/>
        <w:tab w:val="right" w:pos="8306"/>
      </w:tabs>
    </w:pPr>
  </w:style>
  <w:style w:type="paragraph" w:styleId="Footer">
    <w:name w:val="footer"/>
    <w:basedOn w:val="Normal"/>
    <w:link w:val="FooterChar"/>
    <w:uiPriority w:val="99"/>
    <w:rsid w:val="00BD4B82"/>
    <w:pPr>
      <w:tabs>
        <w:tab w:val="center" w:pos="4153"/>
        <w:tab w:val="right" w:pos="8306"/>
      </w:tabs>
    </w:pPr>
  </w:style>
  <w:style w:type="character" w:styleId="PageNumber">
    <w:name w:val="page number"/>
    <w:basedOn w:val="DefaultParagraphFont"/>
    <w:rsid w:val="00BD4B82"/>
  </w:style>
  <w:style w:type="table" w:styleId="TableGrid">
    <w:name w:val="Table Grid"/>
    <w:basedOn w:val="TableNormal"/>
    <w:rsid w:val="00142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69B4"/>
    <w:rPr>
      <w:caps/>
      <w:color w:val="243F60"/>
      <w:spacing w:val="15"/>
      <w:sz w:val="32"/>
      <w:szCs w:val="22"/>
    </w:rPr>
  </w:style>
  <w:style w:type="paragraph" w:styleId="FootnoteText">
    <w:name w:val="footnote text"/>
    <w:basedOn w:val="Normal"/>
    <w:link w:val="FootnoteTextChar"/>
    <w:rsid w:val="00F60C1F"/>
    <w:pPr>
      <w:spacing w:line="252" w:lineRule="auto"/>
    </w:pPr>
    <w:rPr>
      <w:rFonts w:ascii="Cambria" w:hAnsi="Cambria"/>
      <w:sz w:val="20"/>
    </w:rPr>
  </w:style>
  <w:style w:type="character" w:customStyle="1" w:styleId="FootnoteTextChar">
    <w:name w:val="Footnote Text Char"/>
    <w:basedOn w:val="DefaultParagraphFont"/>
    <w:link w:val="FootnoteText"/>
    <w:rsid w:val="00F60C1F"/>
    <w:rPr>
      <w:rFonts w:ascii="Cambria" w:hAnsi="Cambria"/>
      <w:lang w:val="en-US" w:eastAsia="en-US" w:bidi="en-US"/>
    </w:rPr>
  </w:style>
  <w:style w:type="character" w:styleId="FootnoteReference">
    <w:name w:val="footnote reference"/>
    <w:basedOn w:val="DefaultParagraphFont"/>
    <w:rsid w:val="00F60C1F"/>
    <w:rPr>
      <w:rFonts w:ascii="Arial" w:hAnsi="Arial"/>
      <w:vertAlign w:val="superscript"/>
    </w:rPr>
  </w:style>
  <w:style w:type="character" w:customStyle="1" w:styleId="StyleFootnoteReferenceItalic">
    <w:name w:val="Style Footnote Reference + Italic"/>
    <w:basedOn w:val="FootnoteReference"/>
    <w:rsid w:val="00F60C1F"/>
    <w:rPr>
      <w:rFonts w:ascii="Arial" w:hAnsi="Arial"/>
      <w:i/>
      <w:iCs/>
      <w:vertAlign w:val="superscript"/>
    </w:rPr>
  </w:style>
  <w:style w:type="paragraph" w:styleId="TOC1">
    <w:name w:val="toc 1"/>
    <w:basedOn w:val="Normal"/>
    <w:next w:val="Normal"/>
    <w:autoRedefine/>
    <w:uiPriority w:val="39"/>
    <w:rsid w:val="009814E0"/>
  </w:style>
  <w:style w:type="paragraph" w:styleId="TOC3">
    <w:name w:val="toc 3"/>
    <w:basedOn w:val="Normal"/>
    <w:next w:val="Normal"/>
    <w:autoRedefine/>
    <w:uiPriority w:val="39"/>
    <w:rsid w:val="009814E0"/>
    <w:pPr>
      <w:ind w:left="480"/>
    </w:pPr>
  </w:style>
  <w:style w:type="paragraph" w:styleId="TOC2">
    <w:name w:val="toc 2"/>
    <w:basedOn w:val="Normal"/>
    <w:next w:val="Normal"/>
    <w:autoRedefine/>
    <w:uiPriority w:val="39"/>
    <w:rsid w:val="009814E0"/>
    <w:pPr>
      <w:ind w:left="240"/>
    </w:pPr>
  </w:style>
  <w:style w:type="character" w:styleId="Hyperlink">
    <w:name w:val="Hyperlink"/>
    <w:basedOn w:val="DefaultParagraphFont"/>
    <w:rsid w:val="009814E0"/>
    <w:rPr>
      <w:color w:val="0000FF"/>
      <w:u w:val="single"/>
    </w:rPr>
  </w:style>
  <w:style w:type="paragraph" w:styleId="BalloonText">
    <w:name w:val="Balloon Text"/>
    <w:basedOn w:val="Normal"/>
    <w:link w:val="BalloonTextChar"/>
    <w:rsid w:val="003E1CF1"/>
    <w:rPr>
      <w:rFonts w:ascii="Tahoma" w:hAnsi="Tahoma" w:cs="Tahoma"/>
      <w:sz w:val="16"/>
      <w:szCs w:val="16"/>
    </w:rPr>
  </w:style>
  <w:style w:type="character" w:customStyle="1" w:styleId="BalloonTextChar">
    <w:name w:val="Balloon Text Char"/>
    <w:basedOn w:val="DefaultParagraphFont"/>
    <w:link w:val="BalloonText"/>
    <w:rsid w:val="003E1CF1"/>
    <w:rPr>
      <w:rFonts w:ascii="Tahoma" w:hAnsi="Tahoma" w:cs="Tahoma"/>
      <w:sz w:val="16"/>
      <w:szCs w:val="16"/>
    </w:rPr>
  </w:style>
  <w:style w:type="paragraph" w:styleId="CommentText">
    <w:name w:val="annotation text"/>
    <w:basedOn w:val="Normal"/>
    <w:link w:val="CommentTextChar"/>
    <w:rsid w:val="003E1CF1"/>
  </w:style>
  <w:style w:type="character" w:customStyle="1" w:styleId="CommentTextChar">
    <w:name w:val="Comment Text Char"/>
    <w:basedOn w:val="DefaultParagraphFont"/>
    <w:link w:val="CommentText"/>
    <w:rsid w:val="003E1CF1"/>
    <w:rPr>
      <w:rFonts w:ascii="Arial" w:hAnsi="Arial"/>
      <w:sz w:val="24"/>
      <w:szCs w:val="24"/>
    </w:rPr>
  </w:style>
  <w:style w:type="paragraph" w:styleId="BodyText3">
    <w:name w:val="Body Text 3"/>
    <w:basedOn w:val="Normal"/>
    <w:link w:val="BodyText3Char"/>
    <w:rsid w:val="00CB3EC6"/>
    <w:pPr>
      <w:autoSpaceDE w:val="0"/>
      <w:autoSpaceDN w:val="0"/>
      <w:adjustRightInd w:val="0"/>
    </w:pPr>
    <w:rPr>
      <w:rFonts w:ascii="Comic Sans MS" w:hAnsi="Comic Sans MS"/>
      <w:color w:val="000000"/>
    </w:rPr>
  </w:style>
  <w:style w:type="paragraph" w:customStyle="1" w:styleId="LEVELB">
    <w:name w:val="LEVEL B"/>
    <w:basedOn w:val="Normal"/>
    <w:rsid w:val="00CB3EC6"/>
    <w:pPr>
      <w:spacing w:before="240" w:after="120"/>
    </w:pPr>
    <w:rPr>
      <w:rFonts w:eastAsia="Times"/>
      <w:b/>
    </w:rPr>
  </w:style>
  <w:style w:type="character" w:customStyle="1" w:styleId="Heading6Char">
    <w:name w:val="Heading 6 Char"/>
    <w:basedOn w:val="DefaultParagraphFont"/>
    <w:link w:val="Heading6"/>
    <w:rsid w:val="005C5775"/>
    <w:rPr>
      <w:caps/>
      <w:color w:val="365F91"/>
      <w:spacing w:val="10"/>
    </w:rPr>
  </w:style>
  <w:style w:type="character" w:customStyle="1" w:styleId="Heading7Char">
    <w:name w:val="Heading 7 Char"/>
    <w:basedOn w:val="DefaultParagraphFont"/>
    <w:link w:val="Heading7"/>
    <w:rsid w:val="005C5775"/>
    <w:rPr>
      <w:caps/>
      <w:color w:val="365F91"/>
      <w:spacing w:val="10"/>
    </w:rPr>
  </w:style>
  <w:style w:type="character" w:customStyle="1" w:styleId="Heading8Char">
    <w:name w:val="Heading 8 Char"/>
    <w:basedOn w:val="DefaultParagraphFont"/>
    <w:link w:val="Heading8"/>
    <w:rsid w:val="005C5775"/>
    <w:rPr>
      <w:caps/>
      <w:spacing w:val="10"/>
      <w:sz w:val="18"/>
      <w:szCs w:val="18"/>
    </w:rPr>
  </w:style>
  <w:style w:type="paragraph" w:styleId="BodyText2">
    <w:name w:val="Body Text 2"/>
    <w:basedOn w:val="Normal"/>
    <w:link w:val="BodyText2Char"/>
    <w:rsid w:val="00833466"/>
    <w:pPr>
      <w:spacing w:after="120" w:line="480" w:lineRule="auto"/>
    </w:pPr>
  </w:style>
  <w:style w:type="character" w:customStyle="1" w:styleId="BodyText2Char">
    <w:name w:val="Body Text 2 Char"/>
    <w:basedOn w:val="DefaultParagraphFont"/>
    <w:link w:val="BodyText2"/>
    <w:rsid w:val="00833466"/>
    <w:rPr>
      <w:rFonts w:ascii="Arial" w:hAnsi="Arial"/>
      <w:sz w:val="24"/>
      <w:szCs w:val="24"/>
    </w:rPr>
  </w:style>
  <w:style w:type="paragraph" w:styleId="BodyText">
    <w:name w:val="Body Text"/>
    <w:basedOn w:val="Normal"/>
    <w:link w:val="BodyTextChar"/>
    <w:uiPriority w:val="99"/>
    <w:rsid w:val="00833466"/>
    <w:pPr>
      <w:spacing w:after="120"/>
    </w:pPr>
  </w:style>
  <w:style w:type="character" w:customStyle="1" w:styleId="BodyTextChar">
    <w:name w:val="Body Text Char"/>
    <w:basedOn w:val="DefaultParagraphFont"/>
    <w:link w:val="BodyText"/>
    <w:uiPriority w:val="99"/>
    <w:rsid w:val="00833466"/>
    <w:rPr>
      <w:rFonts w:ascii="Arial" w:hAnsi="Arial"/>
      <w:sz w:val="24"/>
      <w:szCs w:val="24"/>
    </w:rPr>
  </w:style>
  <w:style w:type="paragraph" w:styleId="ListParagraph">
    <w:name w:val="List Paragraph"/>
    <w:basedOn w:val="Normal"/>
    <w:uiPriority w:val="34"/>
    <w:qFormat/>
    <w:rsid w:val="005C5775"/>
    <w:pPr>
      <w:ind w:left="720"/>
      <w:contextualSpacing/>
    </w:pPr>
  </w:style>
  <w:style w:type="character" w:styleId="CommentReference">
    <w:name w:val="annotation reference"/>
    <w:basedOn w:val="DefaultParagraphFont"/>
    <w:semiHidden/>
    <w:rsid w:val="00547FDF"/>
    <w:rPr>
      <w:sz w:val="16"/>
      <w:szCs w:val="16"/>
    </w:rPr>
  </w:style>
  <w:style w:type="paragraph" w:styleId="CommentSubject">
    <w:name w:val="annotation subject"/>
    <w:basedOn w:val="CommentText"/>
    <w:next w:val="CommentText"/>
    <w:semiHidden/>
    <w:rsid w:val="00547FDF"/>
    <w:rPr>
      <w:b/>
      <w:bCs/>
      <w:sz w:val="20"/>
    </w:rPr>
  </w:style>
  <w:style w:type="paragraph" w:customStyle="1" w:styleId="Default">
    <w:name w:val="Default"/>
    <w:rsid w:val="0027017B"/>
    <w:pPr>
      <w:autoSpaceDE w:val="0"/>
      <w:autoSpaceDN w:val="0"/>
      <w:adjustRightInd w:val="0"/>
      <w:spacing w:before="200" w:after="200" w:line="276" w:lineRule="auto"/>
    </w:pPr>
    <w:rPr>
      <w:rFonts w:ascii="Arial" w:hAnsi="Arial" w:cs="Arial"/>
      <w:color w:val="000000"/>
      <w:sz w:val="24"/>
      <w:szCs w:val="24"/>
    </w:rPr>
  </w:style>
  <w:style w:type="character" w:styleId="FollowedHyperlink">
    <w:name w:val="FollowedHyperlink"/>
    <w:basedOn w:val="DefaultParagraphFont"/>
    <w:rsid w:val="001973C1"/>
    <w:rPr>
      <w:color w:val="800080"/>
      <w:u w:val="single"/>
    </w:rPr>
  </w:style>
  <w:style w:type="character" w:customStyle="1" w:styleId="Heading1Char">
    <w:name w:val="Heading 1 Char"/>
    <w:basedOn w:val="DefaultParagraphFont"/>
    <w:link w:val="Heading1"/>
    <w:uiPriority w:val="9"/>
    <w:rsid w:val="00CC69B4"/>
    <w:rPr>
      <w:b/>
      <w:bCs/>
      <w:color w:val="365F91"/>
      <w:sz w:val="36"/>
      <w:szCs w:val="28"/>
    </w:rPr>
  </w:style>
  <w:style w:type="character" w:customStyle="1" w:styleId="BodyText3Char">
    <w:name w:val="Body Text 3 Char"/>
    <w:basedOn w:val="DefaultParagraphFont"/>
    <w:link w:val="BodyText3"/>
    <w:rsid w:val="008F69D9"/>
    <w:rPr>
      <w:rFonts w:ascii="Comic Sans MS" w:hAnsi="Comic Sans MS"/>
      <w:color w:val="000000"/>
      <w:sz w:val="24"/>
      <w:lang w:val="en-US" w:eastAsia="en-US"/>
    </w:rPr>
  </w:style>
  <w:style w:type="character" w:styleId="Strong">
    <w:name w:val="Strong"/>
    <w:qFormat/>
    <w:rsid w:val="005C5775"/>
    <w:rPr>
      <w:b/>
      <w:bCs/>
    </w:rPr>
  </w:style>
  <w:style w:type="paragraph" w:styleId="NormalWeb">
    <w:name w:val="Normal (Web)"/>
    <w:basedOn w:val="Normal"/>
    <w:uiPriority w:val="99"/>
    <w:unhideWhenUsed/>
    <w:rsid w:val="00E76758"/>
    <w:pPr>
      <w:spacing w:before="100" w:beforeAutospacing="1" w:after="100" w:afterAutospacing="1"/>
    </w:pPr>
  </w:style>
  <w:style w:type="character" w:customStyle="1" w:styleId="Heading2Char">
    <w:name w:val="Heading 2 Char"/>
    <w:basedOn w:val="DefaultParagraphFont"/>
    <w:link w:val="Heading2"/>
    <w:rsid w:val="00774BCF"/>
    <w:rPr>
      <w:b/>
      <w:caps/>
      <w:spacing w:val="15"/>
      <w:sz w:val="28"/>
      <w:szCs w:val="22"/>
      <w:shd w:val="clear" w:color="auto" w:fill="DBE5F1" w:themeFill="accent1" w:themeFillTint="33"/>
    </w:rPr>
  </w:style>
  <w:style w:type="character" w:customStyle="1" w:styleId="Heading4Char">
    <w:name w:val="Heading 4 Char"/>
    <w:basedOn w:val="DefaultParagraphFont"/>
    <w:link w:val="Heading4"/>
    <w:uiPriority w:val="9"/>
    <w:rsid w:val="00E94E0C"/>
    <w:rPr>
      <w:caps/>
      <w:color w:val="365F91"/>
      <w:spacing w:val="10"/>
      <w:sz w:val="24"/>
      <w:szCs w:val="22"/>
      <w:lang w:val="en-US" w:eastAsia="en-US" w:bidi="en-US"/>
    </w:rPr>
  </w:style>
  <w:style w:type="character" w:customStyle="1" w:styleId="Heading5Char">
    <w:name w:val="Heading 5 Char"/>
    <w:basedOn w:val="DefaultParagraphFont"/>
    <w:link w:val="Heading5"/>
    <w:uiPriority w:val="9"/>
    <w:rsid w:val="005C5775"/>
    <w:rPr>
      <w:caps/>
      <w:color w:val="365F91"/>
      <w:spacing w:val="10"/>
    </w:rPr>
  </w:style>
  <w:style w:type="character" w:customStyle="1" w:styleId="Heading9Char">
    <w:name w:val="Heading 9 Char"/>
    <w:basedOn w:val="DefaultParagraphFont"/>
    <w:link w:val="Heading9"/>
    <w:uiPriority w:val="9"/>
    <w:semiHidden/>
    <w:rsid w:val="005C5775"/>
    <w:rPr>
      <w:i/>
      <w:caps/>
      <w:spacing w:val="10"/>
      <w:sz w:val="18"/>
      <w:szCs w:val="18"/>
    </w:rPr>
  </w:style>
  <w:style w:type="paragraph" w:styleId="Caption">
    <w:name w:val="caption"/>
    <w:basedOn w:val="Normal"/>
    <w:next w:val="Normal"/>
    <w:unhideWhenUsed/>
    <w:qFormat/>
    <w:rsid w:val="005C5775"/>
    <w:rPr>
      <w:b/>
      <w:bCs/>
      <w:color w:val="365F91"/>
      <w:sz w:val="16"/>
      <w:szCs w:val="16"/>
    </w:rPr>
  </w:style>
  <w:style w:type="paragraph" w:styleId="Subtitle">
    <w:name w:val="Subtitle"/>
    <w:basedOn w:val="Normal"/>
    <w:next w:val="Normal"/>
    <w:link w:val="SubtitleChar"/>
    <w:uiPriority w:val="11"/>
    <w:qFormat/>
    <w:rsid w:val="00D509EB"/>
    <w:pPr>
      <w:spacing w:after="40"/>
    </w:pPr>
    <w:rPr>
      <w:caps/>
      <w:color w:val="595959"/>
      <w:spacing w:val="10"/>
    </w:rPr>
  </w:style>
  <w:style w:type="character" w:customStyle="1" w:styleId="SubtitleChar">
    <w:name w:val="Subtitle Char"/>
    <w:basedOn w:val="DefaultParagraphFont"/>
    <w:link w:val="Subtitle"/>
    <w:uiPriority w:val="11"/>
    <w:rsid w:val="00D509EB"/>
    <w:rPr>
      <w:caps/>
      <w:color w:val="595959"/>
      <w:spacing w:val="10"/>
      <w:sz w:val="24"/>
      <w:szCs w:val="24"/>
    </w:rPr>
  </w:style>
  <w:style w:type="character" w:styleId="Emphasis">
    <w:name w:val="Emphasis"/>
    <w:uiPriority w:val="20"/>
    <w:qFormat/>
    <w:rsid w:val="005C5775"/>
    <w:rPr>
      <w:caps/>
      <w:color w:val="243F60"/>
      <w:spacing w:val="5"/>
    </w:rPr>
  </w:style>
  <w:style w:type="paragraph" w:styleId="NoSpacing">
    <w:name w:val="No Spacing"/>
    <w:basedOn w:val="Normal"/>
    <w:link w:val="NoSpacingChar"/>
    <w:uiPriority w:val="1"/>
    <w:qFormat/>
    <w:rsid w:val="005C5775"/>
  </w:style>
  <w:style w:type="character" w:customStyle="1" w:styleId="NoSpacingChar">
    <w:name w:val="No Spacing Char"/>
    <w:basedOn w:val="DefaultParagraphFont"/>
    <w:link w:val="NoSpacing"/>
    <w:uiPriority w:val="1"/>
    <w:rsid w:val="005C5775"/>
    <w:rPr>
      <w:sz w:val="20"/>
      <w:szCs w:val="20"/>
    </w:rPr>
  </w:style>
  <w:style w:type="paragraph" w:styleId="Quote">
    <w:name w:val="Quote"/>
    <w:basedOn w:val="Normal"/>
    <w:next w:val="Normal"/>
    <w:link w:val="QuoteChar"/>
    <w:uiPriority w:val="29"/>
    <w:qFormat/>
    <w:rsid w:val="005C5775"/>
    <w:rPr>
      <w:i/>
      <w:iCs/>
    </w:rPr>
  </w:style>
  <w:style w:type="character" w:customStyle="1" w:styleId="QuoteChar">
    <w:name w:val="Quote Char"/>
    <w:basedOn w:val="DefaultParagraphFont"/>
    <w:link w:val="Quote"/>
    <w:uiPriority w:val="29"/>
    <w:rsid w:val="005C5775"/>
    <w:rPr>
      <w:i/>
      <w:iCs/>
      <w:sz w:val="20"/>
      <w:szCs w:val="20"/>
    </w:rPr>
  </w:style>
  <w:style w:type="paragraph" w:styleId="IntenseQuote">
    <w:name w:val="Intense Quote"/>
    <w:basedOn w:val="Normal"/>
    <w:next w:val="Normal"/>
    <w:link w:val="IntenseQuoteChar"/>
    <w:uiPriority w:val="30"/>
    <w:qFormat/>
    <w:rsid w:val="005C57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5C5775"/>
    <w:rPr>
      <w:i/>
      <w:iCs/>
      <w:color w:val="4F81BD"/>
      <w:sz w:val="20"/>
      <w:szCs w:val="20"/>
    </w:rPr>
  </w:style>
  <w:style w:type="character" w:styleId="SubtleEmphasis">
    <w:name w:val="Subtle Emphasis"/>
    <w:uiPriority w:val="19"/>
    <w:qFormat/>
    <w:rsid w:val="005C5775"/>
    <w:rPr>
      <w:i/>
      <w:iCs/>
      <w:color w:val="243F60"/>
    </w:rPr>
  </w:style>
  <w:style w:type="character" w:styleId="IntenseEmphasis">
    <w:name w:val="Intense Emphasis"/>
    <w:uiPriority w:val="21"/>
    <w:qFormat/>
    <w:rsid w:val="005C5775"/>
    <w:rPr>
      <w:b/>
      <w:bCs/>
      <w:caps/>
      <w:color w:val="243F60"/>
      <w:spacing w:val="10"/>
    </w:rPr>
  </w:style>
  <w:style w:type="character" w:styleId="SubtleReference">
    <w:name w:val="Subtle Reference"/>
    <w:uiPriority w:val="31"/>
    <w:qFormat/>
    <w:rsid w:val="005C5775"/>
    <w:rPr>
      <w:b/>
      <w:bCs/>
      <w:color w:val="4F81BD"/>
    </w:rPr>
  </w:style>
  <w:style w:type="character" w:styleId="IntenseReference">
    <w:name w:val="Intense Reference"/>
    <w:uiPriority w:val="32"/>
    <w:qFormat/>
    <w:rsid w:val="005C5775"/>
    <w:rPr>
      <w:b/>
      <w:bCs/>
      <w:i/>
      <w:iCs/>
      <w:caps/>
      <w:color w:val="4F81BD"/>
    </w:rPr>
  </w:style>
  <w:style w:type="character" w:styleId="BookTitle">
    <w:name w:val="Book Title"/>
    <w:uiPriority w:val="33"/>
    <w:qFormat/>
    <w:rsid w:val="005C5775"/>
    <w:rPr>
      <w:b/>
      <w:bCs/>
      <w:i/>
      <w:iCs/>
      <w:spacing w:val="9"/>
    </w:rPr>
  </w:style>
  <w:style w:type="paragraph" w:styleId="TOCHeading">
    <w:name w:val="TOC Heading"/>
    <w:basedOn w:val="Heading1"/>
    <w:next w:val="Normal"/>
    <w:uiPriority w:val="39"/>
    <w:semiHidden/>
    <w:unhideWhenUsed/>
    <w:qFormat/>
    <w:rsid w:val="005C5775"/>
    <w:pPr>
      <w:outlineLvl w:val="9"/>
    </w:pPr>
  </w:style>
  <w:style w:type="character" w:customStyle="1" w:styleId="FooterChar">
    <w:name w:val="Footer Char"/>
    <w:basedOn w:val="DefaultParagraphFont"/>
    <w:link w:val="Footer"/>
    <w:uiPriority w:val="99"/>
    <w:rsid w:val="00734D3E"/>
    <w:rPr>
      <w:lang w:val="en-US" w:eastAsia="en-US" w:bidi="en-US"/>
    </w:rPr>
  </w:style>
  <w:style w:type="paragraph" w:customStyle="1" w:styleId="SummaryTableHead">
    <w:name w:val="SummaryTableHead"/>
    <w:basedOn w:val="Normal"/>
    <w:rsid w:val="00734D3E"/>
    <w:rPr>
      <w:rFonts w:ascii="Arial" w:hAnsi="Arial" w:cs="Arial"/>
      <w:b/>
      <w:bCs/>
    </w:rPr>
  </w:style>
  <w:style w:type="paragraph" w:customStyle="1" w:styleId="SubjDomainName">
    <w:name w:val="SubjDomainName"/>
    <w:basedOn w:val="Normal"/>
    <w:rsid w:val="00734D3E"/>
    <w:pPr>
      <w:spacing w:line="216" w:lineRule="auto"/>
      <w:ind w:left="60" w:right="60"/>
    </w:pPr>
    <w:rPr>
      <w:rFonts w:ascii="Arial" w:hAnsi="Arial" w:cs="Arial"/>
    </w:rPr>
  </w:style>
  <w:style w:type="paragraph" w:customStyle="1" w:styleId="SubjRating">
    <w:name w:val="SubjRating"/>
    <w:basedOn w:val="Normal"/>
    <w:rsid w:val="00734D3E"/>
    <w:pPr>
      <w:jc w:val="center"/>
    </w:pPr>
    <w:rPr>
      <w:rFonts w:ascii="Arial" w:hAnsi="Arial" w:cs="Arial"/>
    </w:rPr>
  </w:style>
  <w:style w:type="paragraph" w:customStyle="1" w:styleId="comment">
    <w:name w:val="comment"/>
    <w:basedOn w:val="Normal"/>
    <w:link w:val="commentChar"/>
    <w:qFormat/>
    <w:rsid w:val="00734D3E"/>
    <w:pPr>
      <w:tabs>
        <w:tab w:val="left" w:pos="8931"/>
      </w:tabs>
      <w:ind w:left="720" w:right="707"/>
    </w:pPr>
    <w:rPr>
      <w:sz w:val="22"/>
    </w:rPr>
  </w:style>
  <w:style w:type="character" w:customStyle="1" w:styleId="commentChar">
    <w:name w:val="comment Char"/>
    <w:basedOn w:val="DefaultParagraphFont"/>
    <w:link w:val="comment"/>
    <w:rsid w:val="00734D3E"/>
    <w:rPr>
      <w:sz w:val="22"/>
      <w:lang w:val="en-US" w:eastAsia="en-US" w:bidi="en-US"/>
    </w:rPr>
  </w:style>
  <w:style w:type="paragraph" w:styleId="TOC8">
    <w:name w:val="toc 8"/>
    <w:basedOn w:val="Normal"/>
    <w:next w:val="Normal"/>
    <w:autoRedefine/>
    <w:uiPriority w:val="39"/>
    <w:rsid w:val="00657D38"/>
    <w:pPr>
      <w:spacing w:after="100"/>
      <w:ind w:left="1680"/>
    </w:pPr>
  </w:style>
  <w:style w:type="paragraph" w:styleId="TOC6">
    <w:name w:val="toc 6"/>
    <w:basedOn w:val="Normal"/>
    <w:next w:val="Normal"/>
    <w:autoRedefine/>
    <w:uiPriority w:val="39"/>
    <w:rsid w:val="00657D38"/>
    <w:pPr>
      <w:spacing w:after="100"/>
      <w:ind w:left="1200"/>
    </w:pPr>
  </w:style>
  <w:style w:type="paragraph" w:customStyle="1" w:styleId="Bodytext0">
    <w:name w:val="~Body text"/>
    <w:basedOn w:val="Normal"/>
    <w:link w:val="BodytextChar0"/>
    <w:rsid w:val="00225C10"/>
    <w:pPr>
      <w:spacing w:after="120" w:line="280" w:lineRule="atLeast"/>
      <w:jc w:val="left"/>
    </w:pPr>
    <w:rPr>
      <w:rFonts w:ascii="Arial" w:hAnsi="Arial"/>
      <w:sz w:val="20"/>
      <w:szCs w:val="20"/>
      <w:lang w:val="en-US" w:eastAsia="en-US"/>
    </w:rPr>
  </w:style>
  <w:style w:type="character" w:customStyle="1" w:styleId="BodytextChar0">
    <w:name w:val="~Body text Char"/>
    <w:basedOn w:val="DefaultParagraphFont"/>
    <w:link w:val="Bodytext0"/>
    <w:rsid w:val="00225C10"/>
    <w:rPr>
      <w:rFonts w:ascii="Arial" w:hAnsi="Arial"/>
      <w:lang w:val="en-US" w:eastAsia="en-US"/>
    </w:rPr>
  </w:style>
  <w:style w:type="paragraph" w:customStyle="1" w:styleId="Pa13">
    <w:name w:val="Pa13"/>
    <w:basedOn w:val="Normal"/>
    <w:next w:val="Normal"/>
    <w:uiPriority w:val="99"/>
    <w:rsid w:val="00D151FD"/>
    <w:pPr>
      <w:autoSpaceDE w:val="0"/>
      <w:autoSpaceDN w:val="0"/>
      <w:adjustRightInd w:val="0"/>
      <w:spacing w:line="201" w:lineRule="atLeast"/>
      <w:jc w:val="left"/>
    </w:pPr>
    <w:rPr>
      <w:rFonts w:ascii="Futura Book" w:eastAsiaTheme="minorHAnsi" w:hAnsi="Futura Book" w:cstheme="minorBidi"/>
      <w:lang w:eastAsia="en-US"/>
    </w:rPr>
  </w:style>
  <w:style w:type="character" w:customStyle="1" w:styleId="HeaderChar">
    <w:name w:val="Header Char"/>
    <w:basedOn w:val="DefaultParagraphFont"/>
    <w:link w:val="Header"/>
    <w:uiPriority w:val="99"/>
    <w:rsid w:val="00FE276F"/>
    <w:rPr>
      <w:sz w:val="24"/>
      <w:szCs w:val="24"/>
    </w:rPr>
  </w:style>
  <w:style w:type="paragraph" w:customStyle="1" w:styleId="Pa7">
    <w:name w:val="Pa7"/>
    <w:basedOn w:val="Normal"/>
    <w:next w:val="Normal"/>
    <w:uiPriority w:val="99"/>
    <w:rsid w:val="008471FB"/>
    <w:pPr>
      <w:autoSpaceDE w:val="0"/>
      <w:autoSpaceDN w:val="0"/>
      <w:adjustRightInd w:val="0"/>
      <w:spacing w:line="201" w:lineRule="atLeast"/>
      <w:jc w:val="left"/>
    </w:pPr>
    <w:rPr>
      <w:rFonts w:ascii="Futura Book" w:eastAsiaTheme="minorHAnsi" w:hAnsi="Futura Book" w:cstheme="minorBidi"/>
      <w:lang w:eastAsia="en-US"/>
    </w:rPr>
  </w:style>
  <w:style w:type="paragraph" w:customStyle="1" w:styleId="Pa0">
    <w:name w:val="Pa0"/>
    <w:basedOn w:val="Normal"/>
    <w:next w:val="Normal"/>
    <w:uiPriority w:val="99"/>
    <w:rsid w:val="008471FB"/>
    <w:pPr>
      <w:autoSpaceDE w:val="0"/>
      <w:autoSpaceDN w:val="0"/>
      <w:adjustRightInd w:val="0"/>
      <w:spacing w:line="241" w:lineRule="atLeast"/>
      <w:jc w:val="left"/>
    </w:pPr>
    <w:rPr>
      <w:rFonts w:ascii="Futura Book" w:eastAsiaTheme="minorHAnsi" w:hAnsi="Futura Book" w:cstheme="minorBidi"/>
      <w:lang w:eastAsia="en-US"/>
    </w:rPr>
  </w:style>
  <w:style w:type="character" w:customStyle="1" w:styleId="A2">
    <w:name w:val="A2"/>
    <w:uiPriority w:val="99"/>
    <w:rsid w:val="008471FB"/>
    <w:rPr>
      <w:rFonts w:ascii="Futura Medium" w:hAnsi="Futura Medium" w:cs="Futura Medium"/>
      <w:color w:val="000000"/>
      <w:sz w:val="16"/>
      <w:szCs w:val="16"/>
    </w:rPr>
  </w:style>
  <w:style w:type="table" w:customStyle="1" w:styleId="TableGrid1">
    <w:name w:val="Table Grid1"/>
    <w:basedOn w:val="TableNormal"/>
    <w:next w:val="TableGrid"/>
    <w:rsid w:val="00C5688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6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326">
      <w:bodyDiv w:val="1"/>
      <w:marLeft w:val="0"/>
      <w:marRight w:val="0"/>
      <w:marTop w:val="0"/>
      <w:marBottom w:val="0"/>
      <w:divBdr>
        <w:top w:val="none" w:sz="0" w:space="0" w:color="auto"/>
        <w:left w:val="none" w:sz="0" w:space="0" w:color="auto"/>
        <w:bottom w:val="none" w:sz="0" w:space="0" w:color="auto"/>
        <w:right w:val="none" w:sz="0" w:space="0" w:color="auto"/>
      </w:divBdr>
    </w:div>
    <w:div w:id="57941515">
      <w:bodyDiv w:val="1"/>
      <w:marLeft w:val="0"/>
      <w:marRight w:val="0"/>
      <w:marTop w:val="0"/>
      <w:marBottom w:val="0"/>
      <w:divBdr>
        <w:top w:val="none" w:sz="0" w:space="0" w:color="auto"/>
        <w:left w:val="none" w:sz="0" w:space="0" w:color="auto"/>
        <w:bottom w:val="none" w:sz="0" w:space="0" w:color="auto"/>
        <w:right w:val="none" w:sz="0" w:space="0" w:color="auto"/>
      </w:divBdr>
    </w:div>
    <w:div w:id="97336464">
      <w:bodyDiv w:val="1"/>
      <w:marLeft w:val="0"/>
      <w:marRight w:val="0"/>
      <w:marTop w:val="0"/>
      <w:marBottom w:val="0"/>
      <w:divBdr>
        <w:top w:val="none" w:sz="0" w:space="0" w:color="auto"/>
        <w:left w:val="none" w:sz="0" w:space="0" w:color="auto"/>
        <w:bottom w:val="none" w:sz="0" w:space="0" w:color="auto"/>
        <w:right w:val="none" w:sz="0" w:space="0" w:color="auto"/>
      </w:divBdr>
    </w:div>
    <w:div w:id="271324548">
      <w:bodyDiv w:val="1"/>
      <w:marLeft w:val="0"/>
      <w:marRight w:val="0"/>
      <w:marTop w:val="0"/>
      <w:marBottom w:val="0"/>
      <w:divBdr>
        <w:top w:val="none" w:sz="0" w:space="0" w:color="auto"/>
        <w:left w:val="none" w:sz="0" w:space="0" w:color="auto"/>
        <w:bottom w:val="none" w:sz="0" w:space="0" w:color="auto"/>
        <w:right w:val="none" w:sz="0" w:space="0" w:color="auto"/>
      </w:divBdr>
    </w:div>
    <w:div w:id="806894683">
      <w:bodyDiv w:val="1"/>
      <w:marLeft w:val="0"/>
      <w:marRight w:val="0"/>
      <w:marTop w:val="0"/>
      <w:marBottom w:val="0"/>
      <w:divBdr>
        <w:top w:val="none" w:sz="0" w:space="0" w:color="auto"/>
        <w:left w:val="none" w:sz="0" w:space="0" w:color="auto"/>
        <w:bottom w:val="none" w:sz="0" w:space="0" w:color="auto"/>
        <w:right w:val="none" w:sz="0" w:space="0" w:color="auto"/>
      </w:divBdr>
    </w:div>
    <w:div w:id="849176751">
      <w:bodyDiv w:val="1"/>
      <w:marLeft w:val="0"/>
      <w:marRight w:val="0"/>
      <w:marTop w:val="0"/>
      <w:marBottom w:val="0"/>
      <w:divBdr>
        <w:top w:val="none" w:sz="0" w:space="0" w:color="auto"/>
        <w:left w:val="none" w:sz="0" w:space="0" w:color="auto"/>
        <w:bottom w:val="none" w:sz="0" w:space="0" w:color="auto"/>
        <w:right w:val="none" w:sz="0" w:space="0" w:color="auto"/>
      </w:divBdr>
    </w:div>
    <w:div w:id="958612174">
      <w:bodyDiv w:val="1"/>
      <w:marLeft w:val="0"/>
      <w:marRight w:val="0"/>
      <w:marTop w:val="0"/>
      <w:marBottom w:val="0"/>
      <w:divBdr>
        <w:top w:val="none" w:sz="0" w:space="0" w:color="auto"/>
        <w:left w:val="none" w:sz="0" w:space="0" w:color="auto"/>
        <w:bottom w:val="none" w:sz="0" w:space="0" w:color="auto"/>
        <w:right w:val="none" w:sz="0" w:space="0" w:color="auto"/>
      </w:divBdr>
    </w:div>
    <w:div w:id="1124225920">
      <w:bodyDiv w:val="1"/>
      <w:marLeft w:val="0"/>
      <w:marRight w:val="0"/>
      <w:marTop w:val="0"/>
      <w:marBottom w:val="0"/>
      <w:divBdr>
        <w:top w:val="none" w:sz="0" w:space="0" w:color="auto"/>
        <w:left w:val="none" w:sz="0" w:space="0" w:color="auto"/>
        <w:bottom w:val="none" w:sz="0" w:space="0" w:color="auto"/>
        <w:right w:val="none" w:sz="0" w:space="0" w:color="auto"/>
      </w:divBdr>
      <w:divsChild>
        <w:div w:id="1789816167">
          <w:marLeft w:val="0"/>
          <w:marRight w:val="0"/>
          <w:marTop w:val="0"/>
          <w:marBottom w:val="0"/>
          <w:divBdr>
            <w:top w:val="none" w:sz="0" w:space="0" w:color="auto"/>
            <w:left w:val="none" w:sz="0" w:space="0" w:color="auto"/>
            <w:bottom w:val="none" w:sz="0" w:space="0" w:color="auto"/>
            <w:right w:val="none" w:sz="0" w:space="0" w:color="auto"/>
          </w:divBdr>
        </w:div>
      </w:divsChild>
    </w:div>
    <w:div w:id="1187328618">
      <w:bodyDiv w:val="1"/>
      <w:marLeft w:val="0"/>
      <w:marRight w:val="0"/>
      <w:marTop w:val="0"/>
      <w:marBottom w:val="0"/>
      <w:divBdr>
        <w:top w:val="none" w:sz="0" w:space="0" w:color="auto"/>
        <w:left w:val="none" w:sz="0" w:space="0" w:color="auto"/>
        <w:bottom w:val="none" w:sz="0" w:space="0" w:color="auto"/>
        <w:right w:val="none" w:sz="0" w:space="0" w:color="auto"/>
      </w:divBdr>
    </w:div>
    <w:div w:id="1220552586">
      <w:bodyDiv w:val="1"/>
      <w:marLeft w:val="0"/>
      <w:marRight w:val="0"/>
      <w:marTop w:val="0"/>
      <w:marBottom w:val="0"/>
      <w:divBdr>
        <w:top w:val="none" w:sz="0" w:space="0" w:color="auto"/>
        <w:left w:val="none" w:sz="0" w:space="0" w:color="auto"/>
        <w:bottom w:val="none" w:sz="0" w:space="0" w:color="auto"/>
        <w:right w:val="none" w:sz="0" w:space="0" w:color="auto"/>
      </w:divBdr>
      <w:divsChild>
        <w:div w:id="1596013501">
          <w:marLeft w:val="0"/>
          <w:marRight w:val="0"/>
          <w:marTop w:val="0"/>
          <w:marBottom w:val="0"/>
          <w:divBdr>
            <w:top w:val="none" w:sz="0" w:space="0" w:color="auto"/>
            <w:left w:val="none" w:sz="0" w:space="0" w:color="auto"/>
            <w:bottom w:val="none" w:sz="0" w:space="0" w:color="auto"/>
            <w:right w:val="none" w:sz="0" w:space="0" w:color="auto"/>
          </w:divBdr>
        </w:div>
      </w:divsChild>
    </w:div>
    <w:div w:id="1380861825">
      <w:bodyDiv w:val="1"/>
      <w:marLeft w:val="0"/>
      <w:marRight w:val="0"/>
      <w:marTop w:val="0"/>
      <w:marBottom w:val="0"/>
      <w:divBdr>
        <w:top w:val="none" w:sz="0" w:space="0" w:color="auto"/>
        <w:left w:val="none" w:sz="0" w:space="0" w:color="auto"/>
        <w:bottom w:val="none" w:sz="0" w:space="0" w:color="auto"/>
        <w:right w:val="none" w:sz="0" w:space="0" w:color="auto"/>
      </w:divBdr>
    </w:div>
    <w:div w:id="1421563066">
      <w:bodyDiv w:val="1"/>
      <w:marLeft w:val="0"/>
      <w:marRight w:val="0"/>
      <w:marTop w:val="0"/>
      <w:marBottom w:val="0"/>
      <w:divBdr>
        <w:top w:val="none" w:sz="0" w:space="0" w:color="auto"/>
        <w:left w:val="none" w:sz="0" w:space="0" w:color="auto"/>
        <w:bottom w:val="none" w:sz="0" w:space="0" w:color="auto"/>
        <w:right w:val="none" w:sz="0" w:space="0" w:color="auto"/>
      </w:divBdr>
    </w:div>
    <w:div w:id="1469666544">
      <w:bodyDiv w:val="1"/>
      <w:marLeft w:val="0"/>
      <w:marRight w:val="0"/>
      <w:marTop w:val="0"/>
      <w:marBottom w:val="0"/>
      <w:divBdr>
        <w:top w:val="none" w:sz="0" w:space="0" w:color="auto"/>
        <w:left w:val="none" w:sz="0" w:space="0" w:color="auto"/>
        <w:bottom w:val="none" w:sz="0" w:space="0" w:color="auto"/>
        <w:right w:val="none" w:sz="0" w:space="0" w:color="auto"/>
      </w:divBdr>
    </w:div>
    <w:div w:id="1810634587">
      <w:bodyDiv w:val="1"/>
      <w:marLeft w:val="0"/>
      <w:marRight w:val="0"/>
      <w:marTop w:val="0"/>
      <w:marBottom w:val="0"/>
      <w:divBdr>
        <w:top w:val="none" w:sz="0" w:space="0" w:color="auto"/>
        <w:left w:val="none" w:sz="0" w:space="0" w:color="auto"/>
        <w:bottom w:val="none" w:sz="0" w:space="0" w:color="auto"/>
        <w:right w:val="none" w:sz="0" w:space="0" w:color="auto"/>
      </w:divBdr>
    </w:div>
    <w:div w:id="1853648154">
      <w:bodyDiv w:val="1"/>
      <w:marLeft w:val="0"/>
      <w:marRight w:val="0"/>
      <w:marTop w:val="0"/>
      <w:marBottom w:val="0"/>
      <w:divBdr>
        <w:top w:val="none" w:sz="0" w:space="0" w:color="auto"/>
        <w:left w:val="none" w:sz="0" w:space="0" w:color="auto"/>
        <w:bottom w:val="none" w:sz="0" w:space="0" w:color="auto"/>
        <w:right w:val="none" w:sz="0" w:space="0" w:color="auto"/>
      </w:divBdr>
    </w:div>
    <w:div w:id="1879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crosoft.com/windowsxp/using/moviemaker/getstarted/default.mspx" TargetMode="External"/><Relationship Id="rId4" Type="http://schemas.microsoft.com/office/2007/relationships/stylesWithEffects" Target="stylesWithEffects.xml"/><Relationship Id="rId9" Type="http://schemas.openxmlformats.org/officeDocument/2006/relationships/hyperlink" Target="http://www.atomiclearning.co.u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sters\Application%20Data\Microsoft\Templates\ces_do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83"/>
    <w:rsid w:val="00B86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4E3ED6724FDF9DB450EE6797ED1F">
    <w:name w:val="20334E3ED6724FDF9DB450EE6797ED1F"/>
    <w:rsid w:val="00B86E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4E3ED6724FDF9DB450EE6797ED1F">
    <w:name w:val="20334E3ED6724FDF9DB450EE6797ED1F"/>
    <w:rsid w:val="00B86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SBS11</b:Tag>
    <b:SourceType>Film</b:SourceType>
    <b:Guid>{074DE22E-A497-4456-811D-DE3E6EDE6187}</b:Guid>
    <b:Title>Gallipoli</b:Title>
    <b:Year>2011</b:Year>
    <b:Author>
      <b:Director>
        <b:NameList>
          <b:Person>
            <b:Last>SBS1</b:Last>
          </b:Person>
        </b:NameList>
      </b:Director>
    </b:Author>
    <b:RefOrder>1</b:RefOrder>
  </b:Source>
  <b:Source>
    <b:Tag>Enc13</b:Tag>
    <b:SourceType>InternetSite</b:SourceType>
    <b:Guid>{A6670266-43BB-4DC5-92F1-D9E7F17F92FD}</b:Guid>
    <b:Title>The Dardanelles</b:Title>
    <b:Year>2013</b:Year>
    <b:InternetSiteTitle>Encyclopidia Britannica</b:InternetSiteTitle>
    <b:YearAccessed>2013</b:YearAccessed>
    <b:MonthAccessed>October</b:MonthAccessed>
    <b:DayAccessed>31</b:DayAccessed>
    <b:URL>http://www.britannica.com/EBchecked/topic/151488/Dardanelles</b:URL>
    <b:Author>
      <b:Author>
        <b:NameList>
          <b:Person>
            <b:Last>Britannica</b:Last>
            <b:First>Encyclopaedia</b:First>
          </b:Person>
        </b:NameList>
      </b:Author>
    </b:Author>
    <b:RefOrder>2</b:RefOrder>
  </b:Source>
  <b:Source>
    <b:Tag>Tur13</b:Tag>
    <b:SourceType>InternetSite</b:SourceType>
    <b:Guid>{6EBAF5AF-CC11-4C1F-96AB-2F90065358E5}</b:Guid>
    <b:Author>
      <b:Author>
        <b:NameList>
          <b:Person>
            <b:Last>commendation</b:Last>
            <b:First>Turkish</b:First>
            <b:Middle>100th</b:Middle>
          </b:Person>
        </b:NameList>
      </b:Author>
    </b:Author>
    <b:Title>1915 Battle of Gallipoli Timeline</b:Title>
    <b:Year>2013</b:Year>
    <b:YearAccessed>2013</b:YearAccessed>
    <b:MonthAccessed>11</b:MonthAccessed>
    <b:DayAccessed>4</b:DayAccessed>
    <b:URL>http://www.ataturktoday.com/1915GallipoliCanakkale.htm</b:URL>
    <b:RefOrder>3</b:RefOrder>
  </b:Source>
  <b:Source>
    <b:Tag>Rob12</b:Tag>
    <b:SourceType>BookSection</b:SourceType>
    <b:Guid>{DD9AB02A-2B29-42CA-98B3-00849A3E3B0E}</b:Guid>
    <b:Title>History Alive 9</b:Title>
    <b:Year>2012</b:Year>
    <b:Author>
      <b:Author>
        <b:NameList>
          <b:Person>
            <b:Last>Darlington</b:Last>
            <b:First>Robert</b:First>
          </b:Person>
        </b:NameList>
      </b:Author>
      <b:BookAuthor>
        <b:NameList>
          <b:Person>
            <b:Last>Darlington</b:Last>
            <b:First>Robert</b:First>
          </b:Person>
        </b:NameList>
      </b:BookAuthor>
    </b:Author>
    <b:BookTitle>History Alive 9</b:BookTitle>
    <b:Pages>224-261</b:Pages>
    <b:Publisher>National Library of Australia</b:Publisher>
    <b:RefOrder>4</b:RefOrder>
  </b:Source>
  <b:Source>
    <b:Tag>Den13</b:Tag>
    <b:SourceType>InternetSite</b:SourceType>
    <b:Guid>{4B50A051-84EE-4C08-B83A-6F4EB7137862}</b:Guid>
    <b:Author>
      <b:Author>
        <b:NameList>
          <b:Person>
            <b:Last>Winter</b:Last>
            <b:First>Dennis</b:First>
          </b:Person>
        </b:NameList>
      </b:Author>
    </b:Author>
    <b:Title>A Brief descrpition of the Landing</b:Title>
    <b:InternetSiteTitle>ANZACs at Gallipoli</b:InternetSiteTitle>
    <b:Year>2013</b:Year>
    <b:YearAccessed>2013</b:YearAccessed>
    <b:MonthAccessed>11</b:MonthAccessed>
    <b:DayAccessed>5</b:DayAccessed>
    <b:URL>http://www.anzacsite.gov.au/1landing/bgrnd.html</b:URL>
    <b:RefOrder>7</b:RefOrder>
  </b:Source>
  <b:Source>
    <b:Tag>Den131</b:Tag>
    <b:SourceType>InternetSite</b:SourceType>
    <b:Guid>{BDFE37B9-AA4C-46D0-B843-59EED30391CD}</b:Guid>
    <b:Author>
      <b:Author>
        <b:NameList>
          <b:Person>
            <b:Last>Winter</b:Last>
            <b:First>Dennis</b:First>
          </b:Person>
        </b:NameList>
      </b:Author>
    </b:Author>
    <b:Title>A Brief description of the landing</b:Title>
    <b:InternetSiteTitle>The ANZAC Landing</b:InternetSiteTitle>
    <b:Year>2013</b:Year>
    <b:YearAccessed>2013</b:YearAccessed>
    <b:MonthAccessed>11</b:MonthAccessed>
    <b:DayAccessed>7</b:DayAccessed>
    <b:URL>http://www.anzacsite.gov.au/1landing/bgrnd.html</b:URL>
    <b:RefOrder>5</b:RefOrder>
  </b:Source>
  <b:Source>
    <b:Tag>Aus131</b:Tag>
    <b:SourceType>InternetSite</b:SourceType>
    <b:Guid>{60029B0C-6879-411F-A4EB-4122CC4FF747}</b:Guid>
    <b:Author>
      <b:Author>
        <b:NameList>
          <b:Person>
            <b:Last>Government</b:Last>
            <b:First>Australian</b:First>
          </b:Person>
        </b:NameList>
      </b:Author>
    </b:Author>
    <b:Title>Timeline of Events on Gallipoli</b:Title>
    <b:InternetSiteTitle>ANZACs and Gallipoli</b:InternetSiteTitle>
    <b:Year>2013</b:Year>
    <b:YearAccessed>2013</b:YearAccessed>
    <b:MonthAccessed>11</b:MonthAccessed>
    <b:DayAccessed>7</b:DayAccessed>
    <b:URL>http://www.anzacsite.gov.au/5environment/timelines/100-events-gallipoli-campaign/june-july-1915.html</b:URL>
    <b:RefOrder>6</b:RefOrder>
  </b:Source>
  <b:Source>
    <b:Tag>Nat131</b:Tag>
    <b:SourceType>InternetSite</b:SourceType>
    <b:Guid>{B49DFB18-6601-4C3F-B085-326CEC0D2B36}</b:Guid>
    <b:Author>
      <b:Author>
        <b:NameList>
          <b:Person>
            <b:Last>NationalLibraryofAustralia</b:Last>
          </b:Person>
        </b:NameList>
      </b:Author>
    </b:Author>
    <b:Title>Trove</b:Title>
    <b:InternetSiteTitle>Trove</b:InternetSiteTitle>
    <b:Year>2013</b:Year>
    <b:YearAccessed>2013</b:YearAccessed>
    <b:MonthAccessed>11</b:MonthAccessed>
    <b:DayAccessed>7</b:DayAccessed>
    <b:URL>http://trove.nla.gov.au/</b:URL>
    <b:RefOrder>8</b:RefOrder>
  </b:Source>
  <b:Source>
    <b:Tag>His13</b:Tag>
    <b:SourceType>InternetSite</b:SourceType>
    <b:Guid>{64927D73-05FA-4578-A902-3220A4E8331A}</b:Guid>
    <b:Author>
      <b:Author>
        <b:NameList>
          <b:Person>
            <b:Last>HistoryLearning</b:Last>
          </b:Person>
        </b:NameList>
      </b:Author>
    </b:Author>
    <b:Title>Gallipoli</b:Title>
    <b:InternetSiteTitle>HistoryLearning</b:InternetSiteTitle>
    <b:Year>2013</b:Year>
    <b:YearAccessed>2013</b:YearAccessed>
    <b:MonthAccessed>11</b:MonthAccessed>
    <b:DayAccessed>7</b:DayAccessed>
    <b:URL>http://www.historylearningsite.co.uk/gallipoli.htm</b:URL>
    <b:RefOrder>9</b:RefOrder>
  </b:Source>
  <b:Source>
    <b:Tag>Chr12</b:Tag>
    <b:SourceType>InternetSite</b:SourceType>
    <b:Guid>{E9B7AC37-3424-4A19-8348-AC136AA428FA}</b:Guid>
    <b:Author>
      <b:Author>
        <b:NameList>
          <b:Person>
            <b:Last>Baker</b:Last>
            <b:First>Chris</b:First>
          </b:Person>
        </b:NameList>
      </b:Author>
    </b:Author>
    <b:Title>Gallipoli</b:Title>
    <b:InternetSiteTitle>The Long Long Trail</b:InternetSiteTitle>
    <b:Year>2012</b:Year>
    <b:YearAccessed>2013</b:YearAccessed>
    <b:MonthAccessed>11</b:MonthAccessed>
    <b:DayAccessed>7</b:DayAccessed>
    <b:URL>http://www.1914-1918.net/Gallipoli.htm</b:URL>
    <b:RefOrder>10</b:RefOrder>
  </b:Source>
  <b:Source>
    <b:Tag>Aus132</b:Tag>
    <b:SourceType>InternetSite</b:SourceType>
    <b:Guid>{9A6B00EF-154C-45A4-AD37-DCF71A6BAF41}</b:Guid>
    <b:Author>
      <b:Author>
        <b:NameList>
          <b:Person>
            <b:Last>AustralianWarMemorial</b:Last>
          </b:Person>
        </b:NameList>
      </b:Author>
    </b:Author>
    <b:Title>The Failed Plan</b:Title>
    <b:InternetSiteTitle>The Australian War Memorial</b:InternetSiteTitle>
    <b:Year>2013</b:Year>
    <b:YearAccessed>2013</b:YearAccessed>
    <b:MonthAccessed>11</b:MonthAccessed>
    <b:DayAccessed>7</b:DayAccessed>
    <b:URL>http://www.awm.gov.au/exhibitions/dawn/plan/</b:URL>
    <b:RefOrder>11</b:RefOrder>
  </b:Source>
</b:Sources>
</file>

<file path=customXml/itemProps1.xml><?xml version="1.0" encoding="utf-8"?>
<ds:datastoreItem xmlns:ds="http://schemas.openxmlformats.org/officeDocument/2006/customXml" ds:itemID="{B480D06B-5F55-4F2B-87D1-180D20E4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ces_docs</Template>
  <TotalTime>11936</TotalTime>
  <Pages>9</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Catholic Education Services</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cmasters</dc:creator>
  <cp:lastModifiedBy>Baily Clark</cp:lastModifiedBy>
  <cp:revision>4</cp:revision>
  <cp:lastPrinted>2013-11-07T22:56:00Z</cp:lastPrinted>
  <dcterms:created xsi:type="dcterms:W3CDTF">2013-10-15T00:48:00Z</dcterms:created>
  <dcterms:modified xsi:type="dcterms:W3CDTF">2013-11-07T22:59:00Z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